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B5" w:rsidRPr="00B25E88" w:rsidRDefault="00436BB5" w:rsidP="00436BB5">
      <w:pPr>
        <w:jc w:val="center"/>
        <w:rPr>
          <w:b/>
          <w:sz w:val="24"/>
          <w:szCs w:val="24"/>
        </w:rPr>
      </w:pPr>
      <w:r w:rsidRPr="00B25E88">
        <w:rPr>
          <w:b/>
          <w:sz w:val="24"/>
          <w:szCs w:val="24"/>
        </w:rPr>
        <w:t>С Ъ О Б Щ Е Н И Е</w:t>
      </w:r>
    </w:p>
    <w:p w:rsidR="00436BB5" w:rsidRPr="00B25E88" w:rsidRDefault="00436BB5" w:rsidP="00436BB5">
      <w:pPr>
        <w:jc w:val="center"/>
        <w:rPr>
          <w:b/>
          <w:sz w:val="24"/>
          <w:szCs w:val="24"/>
        </w:rPr>
      </w:pPr>
    </w:p>
    <w:p w:rsidR="00436BB5" w:rsidRPr="00B25E88" w:rsidRDefault="00436BB5" w:rsidP="00436BB5">
      <w:pPr>
        <w:ind w:right="432"/>
        <w:rPr>
          <w:sz w:val="24"/>
          <w:szCs w:val="24"/>
        </w:rPr>
      </w:pPr>
    </w:p>
    <w:p w:rsidR="00436BB5" w:rsidRPr="00B25E88" w:rsidRDefault="00436BB5" w:rsidP="00436BB5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 xml:space="preserve">На </w:t>
      </w:r>
      <w:r w:rsidR="005D6C79" w:rsidRPr="00B25E88">
        <w:rPr>
          <w:sz w:val="24"/>
          <w:szCs w:val="24"/>
        </w:rPr>
        <w:t>20</w:t>
      </w:r>
      <w:r w:rsidRPr="00B25E88">
        <w:rPr>
          <w:sz w:val="24"/>
          <w:szCs w:val="24"/>
        </w:rPr>
        <w:t>.10.20</w:t>
      </w:r>
      <w:r w:rsidRPr="00B25E88">
        <w:rPr>
          <w:sz w:val="24"/>
          <w:szCs w:val="24"/>
          <w:lang w:val="ru-RU"/>
        </w:rPr>
        <w:t>1</w:t>
      </w:r>
      <w:r w:rsidRPr="00B25E88">
        <w:rPr>
          <w:sz w:val="24"/>
          <w:szCs w:val="24"/>
        </w:rPr>
        <w:t>4г., в 17</w:t>
      </w:r>
      <w:r w:rsidRPr="00B25E88">
        <w:rPr>
          <w:sz w:val="24"/>
          <w:szCs w:val="24"/>
          <w:lang w:val="ru-RU"/>
        </w:rPr>
        <w:t>.30</w:t>
      </w:r>
      <w:r w:rsidRPr="00B25E88">
        <w:rPr>
          <w:sz w:val="24"/>
          <w:szCs w:val="24"/>
        </w:rPr>
        <w:t xml:space="preserve"> часа, в административната сграда на Института по публична администрация на адрес: гр. София, ул. „Сердика” № 6-8, ет. 6, заседателна зала, комисията, назначена със Заповед </w:t>
      </w:r>
      <w:r w:rsidR="005D6C79" w:rsidRPr="00B25E88">
        <w:rPr>
          <w:rFonts w:eastAsia="Batang"/>
          <w:b/>
          <w:iCs/>
          <w:sz w:val="24"/>
          <w:szCs w:val="24"/>
        </w:rPr>
        <w:t xml:space="preserve">№ ОПАК 09-11/19.09.2014 г. </w:t>
      </w:r>
      <w:r w:rsidRPr="00B25E88">
        <w:rPr>
          <w:rFonts w:eastAsia="Batang"/>
          <w:b/>
          <w:bCs w:val="0"/>
          <w:iCs/>
          <w:sz w:val="24"/>
          <w:szCs w:val="24"/>
          <w:lang w:eastAsia="en-US"/>
        </w:rPr>
        <w:t xml:space="preserve"> </w:t>
      </w:r>
      <w:r w:rsidRPr="00B25E88">
        <w:rPr>
          <w:sz w:val="24"/>
          <w:szCs w:val="24"/>
        </w:rPr>
        <w:t xml:space="preserve">на изпълнителния директор на ИПА, за разглеждане, оценяване и класиране на офертите на участниците в открита процедура за възлагане на обществена поръчка с предмет: </w:t>
      </w:r>
      <w:bookmarkStart w:id="0" w:name="_GoBack"/>
      <w:r w:rsidR="005D6C79" w:rsidRPr="00B25E88">
        <w:rPr>
          <w:rFonts w:eastAsia="Batang"/>
          <w:i/>
          <w:iCs/>
          <w:sz w:val="24"/>
          <w:szCs w:val="24"/>
        </w:rPr>
        <w:t xml:space="preserve">„Актуализиране и развитие на обучението за служебно и професионално развитие на служителите в държавната администрация и повишаване на тяхното качество“ </w:t>
      </w:r>
      <w:bookmarkEnd w:id="0"/>
      <w:r w:rsidR="005D6C79" w:rsidRPr="00B25E88">
        <w:rPr>
          <w:rFonts w:eastAsia="Batang"/>
          <w:i/>
          <w:iCs/>
          <w:sz w:val="24"/>
          <w:szCs w:val="24"/>
        </w:rPr>
        <w:t>по проект С13-22-1/16.04.2014 „Изграждане на капацитет на ИПА за изследвания, обучение и приложение на иновативни европейски практики в доброто управление”</w:t>
      </w:r>
      <w:r w:rsidRPr="00B25E88">
        <w:rPr>
          <w:rFonts w:eastAsia="Batang"/>
          <w:bCs w:val="0"/>
          <w:i/>
          <w:iCs/>
          <w:sz w:val="24"/>
          <w:szCs w:val="24"/>
          <w:lang w:eastAsia="en-US"/>
        </w:rPr>
        <w:t xml:space="preserve">, </w:t>
      </w:r>
      <w:r w:rsidRPr="00B25E88">
        <w:rPr>
          <w:sz w:val="24"/>
          <w:szCs w:val="24"/>
        </w:rPr>
        <w:t>открита</w:t>
      </w:r>
      <w:r w:rsidRPr="00B25E88">
        <w:rPr>
          <w:rFonts w:eastAsia="Batang"/>
          <w:iCs/>
          <w:sz w:val="24"/>
          <w:szCs w:val="24"/>
          <w:lang w:eastAsia="en-US"/>
        </w:rPr>
        <w:t xml:space="preserve"> с решение </w:t>
      </w:r>
      <w:r w:rsidR="005D6C79" w:rsidRPr="00B25E88">
        <w:rPr>
          <w:rFonts w:eastAsia="Batang"/>
          <w:iCs/>
          <w:sz w:val="24"/>
          <w:szCs w:val="24"/>
        </w:rPr>
        <w:t>РД10-5</w:t>
      </w:r>
      <w:r w:rsidR="005D6C79" w:rsidRPr="00B25E88">
        <w:rPr>
          <w:rFonts w:eastAsia="Batang"/>
          <w:iCs/>
          <w:sz w:val="24"/>
          <w:szCs w:val="24"/>
          <w:lang w:val="en-US"/>
        </w:rPr>
        <w:t>3</w:t>
      </w:r>
      <w:r w:rsidR="005D6C79" w:rsidRPr="00B25E88">
        <w:rPr>
          <w:rFonts w:eastAsia="Batang"/>
          <w:iCs/>
          <w:sz w:val="24"/>
          <w:szCs w:val="24"/>
        </w:rPr>
        <w:t>/29.07.2014 г. на доц. Георги Манлиев, изпълнителен директор на ИПА, Решение за промяна РД10-56/08.</w:t>
      </w:r>
      <w:proofErr w:type="spellStart"/>
      <w:r w:rsidR="005D6C79" w:rsidRPr="00B25E88">
        <w:rPr>
          <w:rFonts w:eastAsia="Batang"/>
          <w:iCs/>
          <w:sz w:val="24"/>
          <w:szCs w:val="24"/>
        </w:rPr>
        <w:t>08</w:t>
      </w:r>
      <w:proofErr w:type="spellEnd"/>
      <w:r w:rsidR="005D6C79" w:rsidRPr="00B25E88">
        <w:rPr>
          <w:rFonts w:eastAsia="Batang"/>
          <w:iCs/>
          <w:sz w:val="24"/>
          <w:szCs w:val="24"/>
        </w:rPr>
        <w:t>.2014 г.</w:t>
      </w:r>
      <w:r w:rsidRPr="00B25E88">
        <w:rPr>
          <w:sz w:val="24"/>
          <w:szCs w:val="24"/>
        </w:rPr>
        <w:t xml:space="preserve">, ще отвори и оповести </w:t>
      </w:r>
      <w:r w:rsidRPr="00B25E88">
        <w:rPr>
          <w:b/>
          <w:sz w:val="24"/>
          <w:szCs w:val="24"/>
          <w:u w:val="single"/>
        </w:rPr>
        <w:t>ценовите оферти</w:t>
      </w:r>
      <w:r w:rsidRPr="00B25E88">
        <w:rPr>
          <w:sz w:val="24"/>
          <w:szCs w:val="24"/>
        </w:rPr>
        <w:t xml:space="preserve"> на участниците, които отговарят на предварително обявените условия на възложителя. </w:t>
      </w:r>
    </w:p>
    <w:p w:rsidR="00B25E88" w:rsidRDefault="00B25E88" w:rsidP="00436BB5">
      <w:pPr>
        <w:jc w:val="both"/>
        <w:rPr>
          <w:sz w:val="24"/>
          <w:szCs w:val="24"/>
        </w:rPr>
      </w:pPr>
    </w:p>
    <w:p w:rsidR="005D6C79" w:rsidRPr="00B25E88" w:rsidRDefault="005D6C79" w:rsidP="00436BB5">
      <w:pPr>
        <w:jc w:val="both"/>
        <w:rPr>
          <w:sz w:val="24"/>
          <w:szCs w:val="24"/>
          <w:u w:val="single"/>
        </w:rPr>
      </w:pPr>
      <w:r w:rsidRPr="00B25E88">
        <w:rPr>
          <w:sz w:val="24"/>
          <w:szCs w:val="24"/>
        </w:rPr>
        <w:t xml:space="preserve">Чл. 69а, ал. 1 от ЗОП, </w:t>
      </w:r>
      <w:r w:rsidRPr="00B25E88">
        <w:rPr>
          <w:sz w:val="24"/>
          <w:szCs w:val="24"/>
          <w:u w:val="single"/>
        </w:rPr>
        <w:t>пликът с цената, предлагана от участник, чиято оферта не отговаря на изискванията на възложителя, не се отваря.</w:t>
      </w:r>
    </w:p>
    <w:p w:rsidR="00B25E88" w:rsidRDefault="00B25E88" w:rsidP="00436BB5">
      <w:pPr>
        <w:jc w:val="both"/>
        <w:rPr>
          <w:sz w:val="24"/>
          <w:szCs w:val="24"/>
        </w:rPr>
      </w:pPr>
    </w:p>
    <w:p w:rsidR="005D6C79" w:rsidRPr="00B25E88" w:rsidRDefault="00B25E88" w:rsidP="00436BB5">
      <w:pPr>
        <w:jc w:val="both"/>
        <w:rPr>
          <w:sz w:val="24"/>
          <w:szCs w:val="24"/>
          <w:u w:val="single"/>
        </w:rPr>
      </w:pPr>
      <w:r w:rsidRPr="00B25E88">
        <w:rPr>
          <w:sz w:val="24"/>
          <w:szCs w:val="24"/>
          <w:u w:val="single"/>
        </w:rPr>
        <w:t xml:space="preserve">Резултати от оценяването на офертите на участниците по показател </w:t>
      </w:r>
      <w:r w:rsidRPr="00B25E88">
        <w:rPr>
          <w:rFonts w:eastAsia="Batang"/>
          <w:b/>
          <w:bCs w:val="0"/>
          <w:iCs/>
          <w:sz w:val="24"/>
          <w:szCs w:val="24"/>
          <w:u w:val="single"/>
          <w:lang w:eastAsia="en-US"/>
        </w:rPr>
        <w:t>Т „</w:t>
      </w:r>
      <w:r w:rsidRPr="00B25E88">
        <w:rPr>
          <w:b/>
          <w:bCs w:val="0"/>
          <w:sz w:val="24"/>
          <w:szCs w:val="24"/>
          <w:u w:val="single"/>
        </w:rPr>
        <w:t>Техническа оценка“</w:t>
      </w:r>
      <w:r w:rsidRPr="00B25E88">
        <w:rPr>
          <w:bCs w:val="0"/>
          <w:sz w:val="24"/>
          <w:szCs w:val="24"/>
          <w:u w:val="single"/>
        </w:rPr>
        <w:t>:</w:t>
      </w:r>
    </w:p>
    <w:p w:rsidR="00B25E88" w:rsidRPr="00B25E88" w:rsidRDefault="00B25E88" w:rsidP="00B25E88">
      <w:pPr>
        <w:tabs>
          <w:tab w:val="left" w:pos="18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25E88" w:rsidRPr="00B25E88" w:rsidRDefault="00B25E88" w:rsidP="00B25E88">
      <w:pPr>
        <w:jc w:val="both"/>
        <w:rPr>
          <w:b/>
          <w:sz w:val="24"/>
          <w:szCs w:val="24"/>
          <w:u w:val="single"/>
        </w:rPr>
      </w:pPr>
      <w:r w:rsidRPr="00B25E88">
        <w:rPr>
          <w:b/>
          <w:sz w:val="24"/>
          <w:szCs w:val="24"/>
          <w:u w:val="single"/>
        </w:rPr>
        <w:t xml:space="preserve">Участник </w:t>
      </w:r>
      <w:r w:rsidRPr="00B25E88">
        <w:rPr>
          <w:rFonts w:eastAsia="Batang"/>
          <w:b/>
          <w:iCs/>
          <w:sz w:val="24"/>
          <w:szCs w:val="24"/>
          <w:u w:val="single"/>
        </w:rPr>
        <w:t xml:space="preserve">“Ла </w:t>
      </w:r>
      <w:proofErr w:type="spellStart"/>
      <w:r w:rsidRPr="00B25E88">
        <w:rPr>
          <w:rFonts w:eastAsia="Batang"/>
          <w:b/>
          <w:iCs/>
          <w:sz w:val="24"/>
          <w:szCs w:val="24"/>
          <w:u w:val="single"/>
        </w:rPr>
        <w:t>Фит</w:t>
      </w:r>
      <w:proofErr w:type="spellEnd"/>
      <w:r w:rsidRPr="00B25E88">
        <w:rPr>
          <w:rFonts w:eastAsia="Batang"/>
          <w:b/>
          <w:iCs/>
          <w:sz w:val="24"/>
          <w:szCs w:val="24"/>
          <w:u w:val="single"/>
        </w:rPr>
        <w:t>“ ООД.</w:t>
      </w:r>
    </w:p>
    <w:p w:rsidR="00B25E88" w:rsidRPr="00B25E88" w:rsidRDefault="00B25E88" w:rsidP="00436BB5">
      <w:pPr>
        <w:jc w:val="both"/>
        <w:rPr>
          <w:sz w:val="24"/>
          <w:szCs w:val="24"/>
        </w:rPr>
      </w:pPr>
    </w:p>
    <w:p w:rsidR="00436BB5" w:rsidRPr="00B25E88" w:rsidRDefault="00436BB5" w:rsidP="00436BB5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 xml:space="preserve">Резултати от оценяването на офертите на участниците по показател </w:t>
      </w:r>
      <w:r w:rsidR="005D6C79" w:rsidRPr="00B25E88">
        <w:rPr>
          <w:sz w:val="24"/>
          <w:szCs w:val="24"/>
        </w:rPr>
        <w:t>Т</w:t>
      </w:r>
      <w:r w:rsidRPr="00B25E88">
        <w:rPr>
          <w:sz w:val="24"/>
          <w:szCs w:val="24"/>
        </w:rPr>
        <w:t xml:space="preserve">1 - </w:t>
      </w:r>
      <w:r w:rsidR="005D6C79" w:rsidRPr="00B25E88">
        <w:rPr>
          <w:b/>
          <w:sz w:val="24"/>
          <w:szCs w:val="24"/>
        </w:rPr>
        <w:t>Качество на предложена Методика за оценка на обучителни програми за служебно и професионално развитие</w:t>
      </w:r>
      <w:r w:rsidRPr="00B25E88">
        <w:rPr>
          <w:b/>
          <w:sz w:val="24"/>
          <w:szCs w:val="24"/>
        </w:rPr>
        <w:t xml:space="preserve"> </w:t>
      </w:r>
      <w:r w:rsidRPr="00B25E88">
        <w:rPr>
          <w:sz w:val="24"/>
          <w:szCs w:val="24"/>
        </w:rPr>
        <w:t>на участниците са както следва:</w:t>
      </w:r>
    </w:p>
    <w:p w:rsidR="00436BB5" w:rsidRPr="00B25E88" w:rsidRDefault="00436BB5" w:rsidP="00436BB5">
      <w:pPr>
        <w:jc w:val="both"/>
        <w:rPr>
          <w:sz w:val="24"/>
          <w:szCs w:val="24"/>
        </w:rPr>
      </w:pPr>
    </w:p>
    <w:p w:rsidR="005D6C79" w:rsidRPr="00B25E88" w:rsidRDefault="005D6C79" w:rsidP="00436BB5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>Участникът получава 25 точки.</w:t>
      </w:r>
    </w:p>
    <w:p w:rsidR="005D6C79" w:rsidRPr="00B25E88" w:rsidRDefault="005D6C79" w:rsidP="005D6C79">
      <w:pPr>
        <w:jc w:val="both"/>
        <w:rPr>
          <w:sz w:val="24"/>
          <w:szCs w:val="24"/>
        </w:rPr>
      </w:pPr>
    </w:p>
    <w:p w:rsidR="00436BB5" w:rsidRPr="00B25E88" w:rsidRDefault="005D6C79" w:rsidP="005D6C79">
      <w:pPr>
        <w:spacing w:line="276" w:lineRule="auto"/>
        <w:jc w:val="both"/>
        <w:rPr>
          <w:rFonts w:eastAsia="Batang"/>
          <w:b/>
          <w:bCs w:val="0"/>
          <w:iCs/>
          <w:sz w:val="24"/>
          <w:szCs w:val="24"/>
          <w:lang w:eastAsia="en-US"/>
        </w:rPr>
      </w:pPr>
      <w:r w:rsidRPr="00B25E88">
        <w:rPr>
          <w:sz w:val="24"/>
          <w:szCs w:val="24"/>
        </w:rPr>
        <w:t xml:space="preserve">Резултати от оценяването на офертите на участниците по показател Т2 - </w:t>
      </w:r>
      <w:r w:rsidRPr="00B25E88">
        <w:rPr>
          <w:b/>
          <w:sz w:val="24"/>
          <w:szCs w:val="24"/>
        </w:rPr>
        <w:t>Качество на предложена Методика за разработване и актуализация на обучителни програми.</w:t>
      </w:r>
    </w:p>
    <w:p w:rsidR="005D6C79" w:rsidRPr="00B25E88" w:rsidRDefault="005D6C79" w:rsidP="005D6C79">
      <w:pPr>
        <w:jc w:val="both"/>
        <w:rPr>
          <w:sz w:val="24"/>
          <w:szCs w:val="24"/>
        </w:rPr>
      </w:pPr>
    </w:p>
    <w:p w:rsidR="005D6C79" w:rsidRPr="00B25E88" w:rsidRDefault="005D6C79" w:rsidP="005D6C79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>Участникът получава 25 точки.</w:t>
      </w:r>
    </w:p>
    <w:p w:rsidR="005D6C79" w:rsidRPr="00B25E88" w:rsidRDefault="005D6C79" w:rsidP="005D6C79">
      <w:pPr>
        <w:jc w:val="both"/>
        <w:rPr>
          <w:sz w:val="24"/>
          <w:szCs w:val="24"/>
        </w:rPr>
      </w:pPr>
    </w:p>
    <w:p w:rsidR="005D6C79" w:rsidRPr="00B25E88" w:rsidRDefault="005D6C79" w:rsidP="005D6C79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 xml:space="preserve">Резултати от оценяването на офертите на участниците по показател Т3 - </w:t>
      </w:r>
      <w:r w:rsidRPr="00B25E88">
        <w:rPr>
          <w:b/>
          <w:sz w:val="24"/>
          <w:szCs w:val="24"/>
        </w:rPr>
        <w:t>Качество на предложената организация за провеждане на обученията.</w:t>
      </w:r>
    </w:p>
    <w:p w:rsidR="005D6C79" w:rsidRPr="00B25E88" w:rsidRDefault="005D6C79" w:rsidP="005D6C79">
      <w:pPr>
        <w:spacing w:line="276" w:lineRule="auto"/>
        <w:jc w:val="both"/>
        <w:rPr>
          <w:rFonts w:eastAsia="Batang"/>
          <w:b/>
          <w:bCs w:val="0"/>
          <w:iCs/>
          <w:sz w:val="24"/>
          <w:szCs w:val="24"/>
          <w:lang w:eastAsia="en-US"/>
        </w:rPr>
      </w:pPr>
    </w:p>
    <w:p w:rsidR="005D6C79" w:rsidRPr="00B25E88" w:rsidRDefault="005D6C79" w:rsidP="005D6C79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>Участникът получава 25 точки.</w:t>
      </w:r>
    </w:p>
    <w:p w:rsidR="005D6C79" w:rsidRPr="00B25E88" w:rsidRDefault="005D6C79" w:rsidP="005D6C79">
      <w:pPr>
        <w:spacing w:line="276" w:lineRule="auto"/>
        <w:jc w:val="both"/>
        <w:rPr>
          <w:sz w:val="24"/>
          <w:szCs w:val="24"/>
        </w:rPr>
      </w:pPr>
    </w:p>
    <w:p w:rsidR="005D6C79" w:rsidRPr="00B25E88" w:rsidRDefault="005D6C79" w:rsidP="005D6C79">
      <w:pPr>
        <w:spacing w:line="276" w:lineRule="auto"/>
        <w:jc w:val="both"/>
        <w:rPr>
          <w:b/>
          <w:sz w:val="24"/>
          <w:szCs w:val="24"/>
        </w:rPr>
      </w:pPr>
      <w:r w:rsidRPr="00B25E88">
        <w:rPr>
          <w:sz w:val="24"/>
          <w:szCs w:val="24"/>
        </w:rPr>
        <w:t xml:space="preserve">Резултати от оценяването на офертите на участниците по показател Т4 - </w:t>
      </w:r>
      <w:r w:rsidRPr="00B25E88">
        <w:rPr>
          <w:b/>
          <w:sz w:val="24"/>
          <w:szCs w:val="24"/>
        </w:rPr>
        <w:t>Качество на плана за изпълнение на дейностите.</w:t>
      </w:r>
    </w:p>
    <w:p w:rsidR="005D6C79" w:rsidRPr="00B25E88" w:rsidRDefault="005D6C79" w:rsidP="005D6C79">
      <w:pPr>
        <w:spacing w:line="276" w:lineRule="auto"/>
        <w:jc w:val="both"/>
        <w:rPr>
          <w:b/>
          <w:sz w:val="24"/>
          <w:szCs w:val="24"/>
        </w:rPr>
      </w:pPr>
    </w:p>
    <w:p w:rsidR="005D6C79" w:rsidRPr="00B25E88" w:rsidRDefault="005D6C79" w:rsidP="005D6C79">
      <w:pPr>
        <w:spacing w:line="276" w:lineRule="auto"/>
        <w:jc w:val="both"/>
        <w:rPr>
          <w:sz w:val="24"/>
          <w:szCs w:val="24"/>
        </w:rPr>
      </w:pPr>
      <w:r w:rsidRPr="00B25E88">
        <w:rPr>
          <w:sz w:val="24"/>
          <w:szCs w:val="24"/>
        </w:rPr>
        <w:t>Участникът получава 25 точки.</w:t>
      </w:r>
    </w:p>
    <w:p w:rsidR="005D6C79" w:rsidRPr="00B25E88" w:rsidRDefault="005D6C79" w:rsidP="005D6C79">
      <w:pPr>
        <w:spacing w:line="276" w:lineRule="auto"/>
        <w:jc w:val="both"/>
        <w:rPr>
          <w:rFonts w:eastAsia="Batang"/>
          <w:b/>
          <w:bCs w:val="0"/>
          <w:iCs/>
          <w:sz w:val="24"/>
          <w:szCs w:val="24"/>
          <w:lang w:eastAsia="en-US"/>
        </w:rPr>
      </w:pPr>
    </w:p>
    <w:p w:rsidR="00436BB5" w:rsidRPr="00B25E88" w:rsidRDefault="00436BB5" w:rsidP="00436BB5">
      <w:pPr>
        <w:spacing w:line="276" w:lineRule="auto"/>
        <w:ind w:firstLine="708"/>
        <w:jc w:val="both"/>
        <w:rPr>
          <w:rFonts w:eastAsia="Batang"/>
          <w:b/>
          <w:bCs w:val="0"/>
          <w:iCs/>
          <w:sz w:val="24"/>
          <w:szCs w:val="24"/>
          <w:u w:val="single"/>
          <w:lang w:eastAsia="en-US"/>
        </w:rPr>
      </w:pPr>
      <w:r w:rsidRPr="00B25E88">
        <w:rPr>
          <w:rFonts w:eastAsia="Batang"/>
          <w:b/>
          <w:bCs w:val="0"/>
          <w:iCs/>
          <w:sz w:val="24"/>
          <w:szCs w:val="24"/>
          <w:lang w:eastAsia="en-US"/>
        </w:rPr>
        <w:t xml:space="preserve">По показател </w:t>
      </w:r>
      <w:r w:rsidR="00B25E88" w:rsidRPr="00B25E88">
        <w:rPr>
          <w:rFonts w:eastAsia="Batang"/>
          <w:b/>
          <w:bCs w:val="0"/>
          <w:iCs/>
          <w:sz w:val="24"/>
          <w:szCs w:val="24"/>
          <w:lang w:eastAsia="en-US"/>
        </w:rPr>
        <w:t>Т</w:t>
      </w:r>
      <w:r w:rsidRPr="00B25E88">
        <w:rPr>
          <w:rFonts w:eastAsia="Batang"/>
          <w:b/>
          <w:bCs w:val="0"/>
          <w:iCs/>
          <w:sz w:val="24"/>
          <w:szCs w:val="24"/>
          <w:lang w:eastAsia="en-US"/>
        </w:rPr>
        <w:t xml:space="preserve"> „</w:t>
      </w:r>
      <w:r w:rsidR="00B25E88" w:rsidRPr="00B25E88">
        <w:rPr>
          <w:b/>
          <w:bCs w:val="0"/>
          <w:sz w:val="24"/>
          <w:szCs w:val="24"/>
        </w:rPr>
        <w:t>Техническа оценка</w:t>
      </w:r>
      <w:r w:rsidRPr="00B25E88">
        <w:rPr>
          <w:b/>
          <w:bCs w:val="0"/>
          <w:sz w:val="24"/>
          <w:szCs w:val="24"/>
        </w:rPr>
        <w:t>“,</w:t>
      </w:r>
      <w:r w:rsidRPr="00B25E88">
        <w:rPr>
          <w:bCs w:val="0"/>
          <w:sz w:val="24"/>
          <w:szCs w:val="24"/>
        </w:rPr>
        <w:t xml:space="preserve"> </w:t>
      </w:r>
      <w:r w:rsidRPr="00B25E88">
        <w:rPr>
          <w:b/>
          <w:bCs w:val="0"/>
          <w:sz w:val="24"/>
          <w:szCs w:val="24"/>
        </w:rPr>
        <w:t xml:space="preserve">участникът </w:t>
      </w:r>
      <w:r w:rsidR="00B25E88" w:rsidRPr="00B25E88">
        <w:rPr>
          <w:rFonts w:eastAsia="Batang"/>
          <w:b/>
          <w:bCs w:val="0"/>
          <w:iCs/>
          <w:sz w:val="24"/>
          <w:szCs w:val="24"/>
          <w:lang w:eastAsia="en-US"/>
        </w:rPr>
        <w:t xml:space="preserve">Участник “Ла </w:t>
      </w:r>
      <w:proofErr w:type="spellStart"/>
      <w:r w:rsidR="00B25E88" w:rsidRPr="00B25E88">
        <w:rPr>
          <w:rFonts w:eastAsia="Batang"/>
          <w:b/>
          <w:bCs w:val="0"/>
          <w:iCs/>
          <w:sz w:val="24"/>
          <w:szCs w:val="24"/>
          <w:lang w:eastAsia="en-US"/>
        </w:rPr>
        <w:t>Фит</w:t>
      </w:r>
      <w:proofErr w:type="spellEnd"/>
      <w:r w:rsidR="00B25E88" w:rsidRPr="00B25E88">
        <w:rPr>
          <w:rFonts w:eastAsia="Batang"/>
          <w:b/>
          <w:bCs w:val="0"/>
          <w:iCs/>
          <w:sz w:val="24"/>
          <w:szCs w:val="24"/>
          <w:lang w:eastAsia="en-US"/>
        </w:rPr>
        <w:t xml:space="preserve">“ ООД </w:t>
      </w:r>
      <w:r w:rsidRPr="00B25E88">
        <w:rPr>
          <w:rFonts w:eastAsia="Batang"/>
          <w:b/>
          <w:bCs w:val="0"/>
          <w:iCs/>
          <w:sz w:val="24"/>
          <w:szCs w:val="24"/>
          <w:lang w:eastAsia="en-US"/>
        </w:rPr>
        <w:t xml:space="preserve">получава </w:t>
      </w:r>
      <w:r w:rsidR="00B25E88" w:rsidRPr="00B25E88">
        <w:rPr>
          <w:rFonts w:eastAsia="Batang"/>
          <w:b/>
          <w:bCs w:val="0"/>
          <w:iCs/>
          <w:sz w:val="24"/>
          <w:szCs w:val="24"/>
          <w:u w:val="single"/>
          <w:lang w:eastAsia="en-US"/>
        </w:rPr>
        <w:t>100</w:t>
      </w:r>
      <w:r w:rsidRPr="00B25E88">
        <w:rPr>
          <w:rFonts w:eastAsia="Batang"/>
          <w:b/>
          <w:bCs w:val="0"/>
          <w:iCs/>
          <w:sz w:val="24"/>
          <w:szCs w:val="24"/>
          <w:u w:val="single"/>
          <w:lang w:eastAsia="en-US"/>
        </w:rPr>
        <w:t xml:space="preserve"> т.;</w:t>
      </w:r>
    </w:p>
    <w:p w:rsidR="00436BB5" w:rsidRPr="00B25E88" w:rsidRDefault="00436BB5" w:rsidP="00436BB5">
      <w:pPr>
        <w:jc w:val="both"/>
        <w:rPr>
          <w:sz w:val="24"/>
          <w:szCs w:val="24"/>
        </w:rPr>
      </w:pPr>
    </w:p>
    <w:p w:rsidR="00533937" w:rsidRPr="00B25E88" w:rsidRDefault="00533937" w:rsidP="00533937">
      <w:pPr>
        <w:jc w:val="both"/>
        <w:rPr>
          <w:b/>
          <w:sz w:val="24"/>
          <w:szCs w:val="24"/>
          <w:u w:val="single"/>
        </w:rPr>
      </w:pPr>
      <w:r w:rsidRPr="00B25E88">
        <w:rPr>
          <w:b/>
          <w:sz w:val="24"/>
          <w:szCs w:val="24"/>
          <w:u w:val="single"/>
        </w:rPr>
        <w:lastRenderedPageBreak/>
        <w:t xml:space="preserve">Участник </w:t>
      </w:r>
      <w:r w:rsidR="00B25E88" w:rsidRPr="00B25E88">
        <w:rPr>
          <w:rFonts w:eastAsia="Batang"/>
          <w:b/>
          <w:bCs w:val="0"/>
          <w:iCs/>
          <w:sz w:val="24"/>
          <w:szCs w:val="24"/>
          <w:u w:val="single"/>
          <w:lang w:eastAsia="en-US"/>
        </w:rPr>
        <w:t>Агенция „СТРАТЕГМА“ ООД</w:t>
      </w:r>
    </w:p>
    <w:p w:rsidR="00533937" w:rsidRPr="00B25E88" w:rsidRDefault="00533937" w:rsidP="00436BB5">
      <w:pPr>
        <w:jc w:val="both"/>
        <w:rPr>
          <w:sz w:val="24"/>
          <w:szCs w:val="24"/>
        </w:rPr>
      </w:pPr>
    </w:p>
    <w:p w:rsidR="00B25E88" w:rsidRPr="00B25E88" w:rsidRDefault="00B25E88" w:rsidP="00B25E88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 xml:space="preserve">Резултати от оценяването на офертите на участниците по показател Т1 - </w:t>
      </w:r>
      <w:r w:rsidRPr="00B25E88">
        <w:rPr>
          <w:b/>
          <w:sz w:val="24"/>
          <w:szCs w:val="24"/>
        </w:rPr>
        <w:t xml:space="preserve">Качество на предложена Методика за оценка на обучителни програми за служебно и професионално развитие </w:t>
      </w:r>
      <w:r w:rsidRPr="00B25E88">
        <w:rPr>
          <w:sz w:val="24"/>
          <w:szCs w:val="24"/>
        </w:rPr>
        <w:t>на участниците са както следва:</w:t>
      </w:r>
    </w:p>
    <w:p w:rsidR="00B25E88" w:rsidRPr="00B25E88" w:rsidRDefault="00B25E88" w:rsidP="00B25E88">
      <w:pPr>
        <w:jc w:val="both"/>
        <w:rPr>
          <w:sz w:val="24"/>
          <w:szCs w:val="24"/>
        </w:rPr>
      </w:pPr>
    </w:p>
    <w:p w:rsidR="00B25E88" w:rsidRPr="00B25E88" w:rsidRDefault="00B25E88" w:rsidP="00B25E88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>Участникът получава 5 точки.</w:t>
      </w:r>
    </w:p>
    <w:p w:rsidR="00B25E88" w:rsidRPr="00B25E88" w:rsidRDefault="00B25E88" w:rsidP="00B25E88">
      <w:pPr>
        <w:jc w:val="both"/>
        <w:rPr>
          <w:sz w:val="24"/>
          <w:szCs w:val="24"/>
        </w:rPr>
      </w:pPr>
    </w:p>
    <w:p w:rsidR="00B25E88" w:rsidRPr="00B25E88" w:rsidRDefault="00B25E88" w:rsidP="00B25E88">
      <w:pPr>
        <w:spacing w:line="276" w:lineRule="auto"/>
        <w:jc w:val="both"/>
        <w:rPr>
          <w:rFonts w:eastAsia="Batang"/>
          <w:b/>
          <w:bCs w:val="0"/>
          <w:iCs/>
          <w:sz w:val="24"/>
          <w:szCs w:val="24"/>
          <w:lang w:eastAsia="en-US"/>
        </w:rPr>
      </w:pPr>
      <w:r w:rsidRPr="00B25E88">
        <w:rPr>
          <w:sz w:val="24"/>
          <w:szCs w:val="24"/>
        </w:rPr>
        <w:t xml:space="preserve">Резултати от оценяването на офертите на участниците по показател Т2 - </w:t>
      </w:r>
      <w:r w:rsidRPr="00B25E88">
        <w:rPr>
          <w:b/>
          <w:sz w:val="24"/>
          <w:szCs w:val="24"/>
        </w:rPr>
        <w:t>Качество на предложена Методика за разработване и актуализация на обучителни програми.</w:t>
      </w:r>
    </w:p>
    <w:p w:rsidR="00B25E88" w:rsidRPr="00B25E88" w:rsidRDefault="00B25E88" w:rsidP="00B25E88">
      <w:pPr>
        <w:jc w:val="both"/>
        <w:rPr>
          <w:sz w:val="24"/>
          <w:szCs w:val="24"/>
        </w:rPr>
      </w:pPr>
    </w:p>
    <w:p w:rsidR="00B25E88" w:rsidRPr="00B25E88" w:rsidRDefault="00B25E88" w:rsidP="00B25E88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>Участникът получава 15 точки.</w:t>
      </w:r>
    </w:p>
    <w:p w:rsidR="00B25E88" w:rsidRPr="00B25E88" w:rsidRDefault="00B25E88" w:rsidP="00B25E88">
      <w:pPr>
        <w:jc w:val="both"/>
        <w:rPr>
          <w:sz w:val="24"/>
          <w:szCs w:val="24"/>
        </w:rPr>
      </w:pPr>
    </w:p>
    <w:p w:rsidR="00B25E88" w:rsidRPr="00B25E88" w:rsidRDefault="00B25E88" w:rsidP="00B25E88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 xml:space="preserve">Резултати от оценяването на офертите на участниците по показател Т3 - </w:t>
      </w:r>
      <w:r w:rsidRPr="00B25E88">
        <w:rPr>
          <w:b/>
          <w:sz w:val="24"/>
          <w:szCs w:val="24"/>
        </w:rPr>
        <w:t>Качество на предложената организация за провеждане на обученията.</w:t>
      </w:r>
    </w:p>
    <w:p w:rsidR="00B25E88" w:rsidRPr="00B25E88" w:rsidRDefault="00B25E88" w:rsidP="00B25E88">
      <w:pPr>
        <w:spacing w:line="276" w:lineRule="auto"/>
        <w:jc w:val="both"/>
        <w:rPr>
          <w:rFonts w:eastAsia="Batang"/>
          <w:b/>
          <w:bCs w:val="0"/>
          <w:iCs/>
          <w:sz w:val="24"/>
          <w:szCs w:val="24"/>
          <w:lang w:eastAsia="en-US"/>
        </w:rPr>
      </w:pPr>
    </w:p>
    <w:p w:rsidR="00B25E88" w:rsidRPr="00B25E88" w:rsidRDefault="00B25E88" w:rsidP="00B25E88">
      <w:pPr>
        <w:jc w:val="both"/>
        <w:rPr>
          <w:sz w:val="24"/>
          <w:szCs w:val="24"/>
        </w:rPr>
      </w:pPr>
      <w:r w:rsidRPr="00B25E88">
        <w:rPr>
          <w:sz w:val="24"/>
          <w:szCs w:val="24"/>
        </w:rPr>
        <w:t>Участникът получава 25 точки.</w:t>
      </w:r>
    </w:p>
    <w:p w:rsidR="00B25E88" w:rsidRPr="00B25E88" w:rsidRDefault="00B25E88" w:rsidP="00B25E88">
      <w:pPr>
        <w:spacing w:line="276" w:lineRule="auto"/>
        <w:jc w:val="both"/>
        <w:rPr>
          <w:sz w:val="24"/>
          <w:szCs w:val="24"/>
        </w:rPr>
      </w:pPr>
    </w:p>
    <w:p w:rsidR="00B25E88" w:rsidRPr="00B25E88" w:rsidRDefault="00B25E88" w:rsidP="00B25E88">
      <w:pPr>
        <w:spacing w:line="276" w:lineRule="auto"/>
        <w:jc w:val="both"/>
        <w:rPr>
          <w:b/>
          <w:sz w:val="24"/>
          <w:szCs w:val="24"/>
        </w:rPr>
      </w:pPr>
      <w:r w:rsidRPr="00B25E88">
        <w:rPr>
          <w:sz w:val="24"/>
          <w:szCs w:val="24"/>
        </w:rPr>
        <w:t xml:space="preserve">Резултати от оценяването на офертите на участниците по показател Т4 - </w:t>
      </w:r>
      <w:r w:rsidRPr="00B25E88">
        <w:rPr>
          <w:b/>
          <w:sz w:val="24"/>
          <w:szCs w:val="24"/>
        </w:rPr>
        <w:t>Качество на плана за изпълнение на дейностите.</w:t>
      </w:r>
    </w:p>
    <w:p w:rsidR="00B25E88" w:rsidRPr="00B25E88" w:rsidRDefault="00B25E88" w:rsidP="00B25E88">
      <w:pPr>
        <w:spacing w:line="276" w:lineRule="auto"/>
        <w:jc w:val="both"/>
        <w:rPr>
          <w:b/>
          <w:sz w:val="24"/>
          <w:szCs w:val="24"/>
        </w:rPr>
      </w:pPr>
    </w:p>
    <w:p w:rsidR="00B25E88" w:rsidRPr="00B25E88" w:rsidRDefault="00B25E88" w:rsidP="00B25E88">
      <w:pPr>
        <w:spacing w:line="276" w:lineRule="auto"/>
        <w:jc w:val="both"/>
        <w:rPr>
          <w:sz w:val="24"/>
          <w:szCs w:val="24"/>
        </w:rPr>
      </w:pPr>
      <w:r w:rsidRPr="00B25E88">
        <w:rPr>
          <w:sz w:val="24"/>
          <w:szCs w:val="24"/>
        </w:rPr>
        <w:t>Участникът получава 5 точки.</w:t>
      </w:r>
    </w:p>
    <w:p w:rsidR="00B25E88" w:rsidRPr="00B25E88" w:rsidRDefault="00B25E88" w:rsidP="00B25E88">
      <w:pPr>
        <w:spacing w:line="276" w:lineRule="auto"/>
        <w:jc w:val="both"/>
        <w:rPr>
          <w:rFonts w:eastAsia="Batang"/>
          <w:b/>
          <w:bCs w:val="0"/>
          <w:iCs/>
          <w:sz w:val="24"/>
          <w:szCs w:val="24"/>
          <w:lang w:eastAsia="en-US"/>
        </w:rPr>
      </w:pPr>
    </w:p>
    <w:p w:rsidR="00B25E88" w:rsidRPr="00B25E88" w:rsidRDefault="00B25E88" w:rsidP="00B25E88">
      <w:pPr>
        <w:spacing w:line="276" w:lineRule="auto"/>
        <w:ind w:firstLine="708"/>
        <w:jc w:val="both"/>
        <w:rPr>
          <w:rFonts w:eastAsia="Batang"/>
          <w:b/>
          <w:bCs w:val="0"/>
          <w:iCs/>
          <w:sz w:val="24"/>
          <w:szCs w:val="24"/>
          <w:u w:val="single"/>
          <w:lang w:eastAsia="en-US"/>
        </w:rPr>
      </w:pPr>
      <w:r w:rsidRPr="00B25E88">
        <w:rPr>
          <w:rFonts w:eastAsia="Batang"/>
          <w:b/>
          <w:bCs w:val="0"/>
          <w:iCs/>
          <w:sz w:val="24"/>
          <w:szCs w:val="24"/>
          <w:lang w:eastAsia="en-US"/>
        </w:rPr>
        <w:t>По показател Т „</w:t>
      </w:r>
      <w:r w:rsidRPr="00B25E88">
        <w:rPr>
          <w:b/>
          <w:bCs w:val="0"/>
          <w:sz w:val="24"/>
          <w:szCs w:val="24"/>
        </w:rPr>
        <w:t>Техническа оценка“,</w:t>
      </w:r>
      <w:r w:rsidRPr="00B25E88">
        <w:rPr>
          <w:bCs w:val="0"/>
          <w:sz w:val="24"/>
          <w:szCs w:val="24"/>
        </w:rPr>
        <w:t xml:space="preserve"> </w:t>
      </w:r>
      <w:r w:rsidRPr="00B25E88">
        <w:rPr>
          <w:b/>
          <w:bCs w:val="0"/>
          <w:sz w:val="24"/>
          <w:szCs w:val="24"/>
        </w:rPr>
        <w:t xml:space="preserve">участникът </w:t>
      </w:r>
      <w:r w:rsidRPr="00B25E88">
        <w:rPr>
          <w:rFonts w:eastAsia="Batang"/>
          <w:b/>
          <w:bCs w:val="0"/>
          <w:iCs/>
          <w:sz w:val="24"/>
          <w:szCs w:val="24"/>
          <w:lang w:eastAsia="en-US"/>
        </w:rPr>
        <w:t xml:space="preserve">Участник Агенция „СТРАТЕГМА“ ООД получава </w:t>
      </w:r>
      <w:r w:rsidRPr="00B25E88">
        <w:rPr>
          <w:rFonts w:eastAsia="Batang"/>
          <w:b/>
          <w:bCs w:val="0"/>
          <w:iCs/>
          <w:sz w:val="24"/>
          <w:szCs w:val="24"/>
          <w:u w:val="single"/>
          <w:lang w:eastAsia="en-US"/>
        </w:rPr>
        <w:t>50 т.;</w:t>
      </w:r>
    </w:p>
    <w:p w:rsidR="00436BB5" w:rsidRPr="00B25E88" w:rsidRDefault="00436BB5" w:rsidP="00436BB5">
      <w:pPr>
        <w:jc w:val="both"/>
        <w:rPr>
          <w:b/>
          <w:sz w:val="24"/>
          <w:szCs w:val="24"/>
        </w:rPr>
      </w:pPr>
    </w:p>
    <w:p w:rsidR="00436BB5" w:rsidRPr="00B25E88" w:rsidRDefault="00436BB5" w:rsidP="00436BB5">
      <w:pPr>
        <w:spacing w:after="120"/>
        <w:ind w:right="-108" w:firstLine="720"/>
        <w:jc w:val="both"/>
        <w:rPr>
          <w:b/>
          <w:sz w:val="24"/>
          <w:szCs w:val="24"/>
        </w:rPr>
      </w:pPr>
      <w:r w:rsidRPr="00B25E88">
        <w:rPr>
          <w:sz w:val="24"/>
          <w:szCs w:val="24"/>
        </w:rPr>
        <w:t xml:space="preserve">Съгласно чл. 69а, ал. 3 от Закона за обществените поръчки, при отварянето на плика с предлаганата цена имат право да присъстват участниците в процедурата или техни упълномощени представители, както и представители на </w:t>
      </w:r>
      <w:r w:rsidR="00533937" w:rsidRPr="00B25E88">
        <w:rPr>
          <w:sz w:val="24"/>
          <w:szCs w:val="24"/>
        </w:rPr>
        <w:t>средствата за масово осведомяване и други лица при спазване на установения режим за достъп до сградата на ИПА</w:t>
      </w:r>
      <w:r w:rsidRPr="00B25E88">
        <w:rPr>
          <w:sz w:val="24"/>
          <w:szCs w:val="24"/>
        </w:rPr>
        <w:t>.</w:t>
      </w:r>
    </w:p>
    <w:p w:rsidR="007448D0" w:rsidRPr="00B25E88" w:rsidRDefault="007448D0">
      <w:pPr>
        <w:rPr>
          <w:sz w:val="24"/>
          <w:szCs w:val="24"/>
        </w:rPr>
      </w:pPr>
    </w:p>
    <w:p w:rsidR="009D3715" w:rsidRPr="00B25E88" w:rsidRDefault="009D3715">
      <w:pPr>
        <w:rPr>
          <w:sz w:val="24"/>
          <w:szCs w:val="24"/>
        </w:rPr>
      </w:pPr>
    </w:p>
    <w:p w:rsidR="009D3715" w:rsidRPr="00B25E88" w:rsidRDefault="009D3715">
      <w:pPr>
        <w:rPr>
          <w:b/>
          <w:sz w:val="24"/>
          <w:szCs w:val="24"/>
        </w:rPr>
      </w:pPr>
      <w:r w:rsidRPr="00B25E88">
        <w:rPr>
          <w:b/>
          <w:sz w:val="24"/>
          <w:szCs w:val="24"/>
        </w:rPr>
        <w:t>ПРЕДСЕДАТЕЛ НА КОМИСИЯ:</w:t>
      </w:r>
    </w:p>
    <w:p w:rsidR="009D3715" w:rsidRPr="00B25E88" w:rsidRDefault="009D3715">
      <w:pPr>
        <w:rPr>
          <w:b/>
          <w:sz w:val="24"/>
          <w:szCs w:val="24"/>
        </w:rPr>
      </w:pPr>
      <w:r w:rsidRPr="00B25E88">
        <w:rPr>
          <w:b/>
          <w:sz w:val="24"/>
          <w:szCs w:val="24"/>
        </w:rPr>
        <w:t>ГЕРГАНА КИРОВА</w:t>
      </w:r>
    </w:p>
    <w:p w:rsidR="006E06F7" w:rsidRPr="00B25E88" w:rsidRDefault="006E06F7">
      <w:pPr>
        <w:rPr>
          <w:b/>
          <w:sz w:val="24"/>
          <w:szCs w:val="24"/>
        </w:rPr>
      </w:pPr>
    </w:p>
    <w:p w:rsidR="006E06F7" w:rsidRPr="00B25E88" w:rsidRDefault="00B25E88">
      <w:pPr>
        <w:rPr>
          <w:b/>
          <w:sz w:val="24"/>
          <w:szCs w:val="24"/>
        </w:rPr>
      </w:pPr>
      <w:r w:rsidRPr="00B25E88">
        <w:rPr>
          <w:b/>
          <w:sz w:val="24"/>
          <w:szCs w:val="24"/>
        </w:rPr>
        <w:t>15</w:t>
      </w:r>
      <w:r w:rsidR="006E06F7" w:rsidRPr="00B25E88">
        <w:rPr>
          <w:b/>
          <w:sz w:val="24"/>
          <w:szCs w:val="24"/>
        </w:rPr>
        <w:t>.10.2014 Г.</w:t>
      </w:r>
    </w:p>
    <w:sectPr w:rsidR="006E06F7" w:rsidRPr="00B2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B5"/>
    <w:rsid w:val="002D6096"/>
    <w:rsid w:val="00436BB5"/>
    <w:rsid w:val="0046385C"/>
    <w:rsid w:val="00533937"/>
    <w:rsid w:val="005D6C79"/>
    <w:rsid w:val="006E06F7"/>
    <w:rsid w:val="007448D0"/>
    <w:rsid w:val="009D3715"/>
    <w:rsid w:val="00A56F33"/>
    <w:rsid w:val="00B2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B5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B5"/>
    <w:pPr>
      <w:spacing w:after="0" w:line="240" w:lineRule="auto"/>
    </w:pPr>
    <w:rPr>
      <w:rFonts w:ascii="Times New Roman" w:eastAsia="Times New Roman" w:hAnsi="Times New Roman" w:cs="Times New Roman"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Bizev</dc:creator>
  <cp:lastModifiedBy>Nikolay Bizev</cp:lastModifiedBy>
  <cp:revision>2</cp:revision>
  <dcterms:created xsi:type="dcterms:W3CDTF">2014-10-15T16:28:00Z</dcterms:created>
  <dcterms:modified xsi:type="dcterms:W3CDTF">2014-10-15T16:28:00Z</dcterms:modified>
</cp:coreProperties>
</file>