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C066" w14:textId="77777777" w:rsidR="00C0128B" w:rsidRPr="00F550C5" w:rsidRDefault="00C0128B" w:rsidP="00C012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5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</w:p>
    <w:p w14:paraId="5CB8044F" w14:textId="77777777" w:rsidR="00C0128B" w:rsidRPr="00F550C5" w:rsidRDefault="00C0128B" w:rsidP="00C012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50C5">
        <w:rPr>
          <w:rFonts w:ascii="Times New Roman" w:hAnsi="Times New Roman" w:cs="Times New Roman"/>
          <w:b/>
          <w:i/>
          <w:sz w:val="24"/>
          <w:szCs w:val="24"/>
        </w:rPr>
        <w:t>Обособена позиция 2</w:t>
      </w:r>
    </w:p>
    <w:p w14:paraId="1A8A4343" w14:textId="77777777" w:rsidR="00C0128B" w:rsidRPr="00F550C5" w:rsidRDefault="00C0128B" w:rsidP="00C012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5431EC8" w14:textId="77777777" w:rsidR="00C0128B" w:rsidRPr="00F550C5" w:rsidRDefault="00C0128B" w:rsidP="00C012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0B666" w14:textId="77777777" w:rsidR="003567EE" w:rsidRPr="00F550C5" w:rsidRDefault="003567EE" w:rsidP="009A3686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50C5">
        <w:rPr>
          <w:rFonts w:ascii="Times New Roman" w:hAnsi="Times New Roman" w:cs="Times New Roman"/>
          <w:b/>
          <w:caps/>
          <w:sz w:val="24"/>
          <w:szCs w:val="24"/>
        </w:rPr>
        <w:t>ТЕХНИЧЕСКА СПЕ</w:t>
      </w:r>
      <w:r w:rsidR="00656C32" w:rsidRPr="00F550C5">
        <w:rPr>
          <w:rFonts w:ascii="Times New Roman" w:hAnsi="Times New Roman" w:cs="Times New Roman"/>
          <w:b/>
          <w:caps/>
          <w:sz w:val="24"/>
          <w:szCs w:val="24"/>
        </w:rPr>
        <w:t xml:space="preserve">ЦИФИКАЦИЯ ПО ОБОСОБЕНА </w:t>
      </w:r>
      <w:r w:rsidR="0071451C" w:rsidRPr="00F550C5">
        <w:rPr>
          <w:rFonts w:ascii="Times New Roman" w:hAnsi="Times New Roman" w:cs="Times New Roman"/>
          <w:b/>
          <w:caps/>
          <w:sz w:val="24"/>
          <w:szCs w:val="24"/>
        </w:rPr>
        <w:t>ПОЗИЦИЯ 2</w:t>
      </w:r>
      <w:r w:rsidR="009A3686" w:rsidRPr="00F550C5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223FB5" w:rsidRPr="00F550C5" w:rsidDel="00223FB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23FB5" w:rsidRPr="00F550C5">
        <w:rPr>
          <w:rFonts w:ascii="Times New Roman" w:hAnsi="Times New Roman" w:cs="Times New Roman"/>
          <w:b/>
          <w:caps/>
          <w:sz w:val="24"/>
          <w:szCs w:val="24"/>
        </w:rPr>
        <w:t>„Създаване на общ център за административно обслужване в областна администрация“</w:t>
      </w:r>
    </w:p>
    <w:p w14:paraId="2562356E" w14:textId="77777777" w:rsidR="003567EE" w:rsidRPr="00F550C5" w:rsidRDefault="003567EE" w:rsidP="002C27E2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>I. Предмет на поръчката</w:t>
      </w:r>
      <w:r w:rsidR="00656C32" w:rsidRPr="00F550C5">
        <w:rPr>
          <w:rFonts w:ascii="Times New Roman" w:hAnsi="Times New Roman" w:cs="Times New Roman"/>
          <w:b/>
          <w:sz w:val="24"/>
          <w:szCs w:val="24"/>
        </w:rPr>
        <w:t xml:space="preserve"> по Обособена позиция 2</w:t>
      </w:r>
    </w:p>
    <w:p w14:paraId="43A896A6" w14:textId="77777777" w:rsidR="006C589D" w:rsidRPr="00F550C5" w:rsidRDefault="00E7576D" w:rsidP="00E757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0C5">
        <w:rPr>
          <w:rFonts w:ascii="Times New Roman" w:hAnsi="Times New Roman" w:cs="Times New Roman"/>
          <w:sz w:val="24"/>
          <w:szCs w:val="24"/>
        </w:rPr>
        <w:t xml:space="preserve">Предметът на </w:t>
      </w:r>
      <w:r w:rsidR="00E36DFE" w:rsidRPr="00F550C5">
        <w:rPr>
          <w:rFonts w:ascii="Times New Roman" w:hAnsi="Times New Roman" w:cs="Times New Roman"/>
          <w:sz w:val="24"/>
          <w:szCs w:val="24"/>
        </w:rPr>
        <w:t>Обособена позиция 2</w:t>
      </w:r>
      <w:r w:rsidRPr="00F550C5">
        <w:rPr>
          <w:rFonts w:ascii="Times New Roman" w:hAnsi="Times New Roman" w:cs="Times New Roman"/>
          <w:sz w:val="24"/>
          <w:szCs w:val="24"/>
        </w:rPr>
        <w:t xml:space="preserve"> е разработване на изследване на тема:</w:t>
      </w:r>
      <w:r w:rsidR="00223FB5" w:rsidRPr="00F550C5" w:rsidDel="00223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950" w:rsidRPr="00F550C5">
        <w:rPr>
          <w:rFonts w:ascii="Times New Roman" w:hAnsi="Times New Roman" w:cs="Times New Roman"/>
          <w:sz w:val="24"/>
          <w:szCs w:val="24"/>
        </w:rPr>
        <w:t>„</w:t>
      </w:r>
      <w:r w:rsidR="00223FB5" w:rsidRPr="00F550C5">
        <w:rPr>
          <w:rFonts w:ascii="Times New Roman" w:hAnsi="Times New Roman" w:cs="Times New Roman"/>
          <w:b/>
          <w:sz w:val="24"/>
          <w:szCs w:val="24"/>
        </w:rPr>
        <w:t>Създаване на общ център за административно обслужване в областна администрация</w:t>
      </w:r>
      <w:r w:rsidR="00223FB5" w:rsidRPr="00F550C5">
        <w:rPr>
          <w:rFonts w:ascii="Times New Roman" w:hAnsi="Times New Roman" w:cs="Times New Roman"/>
          <w:b/>
          <w:sz w:val="24"/>
          <w:szCs w:val="24"/>
          <w:lang w:val="en-US"/>
        </w:rPr>
        <w:t>.”</w:t>
      </w:r>
    </w:p>
    <w:p w14:paraId="35A84867" w14:textId="77777777" w:rsidR="00747148" w:rsidRPr="00F550C5" w:rsidRDefault="00747148" w:rsidP="002C27E2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 xml:space="preserve">II. Информация за източника на финансиране по </w:t>
      </w:r>
      <w:r w:rsidR="000F616C" w:rsidRPr="00F550C5">
        <w:rPr>
          <w:rFonts w:ascii="Times New Roman" w:hAnsi="Times New Roman" w:cs="Times New Roman"/>
          <w:b/>
          <w:sz w:val="24"/>
          <w:szCs w:val="24"/>
        </w:rPr>
        <w:t>О</w:t>
      </w:r>
      <w:r w:rsidRPr="00F550C5">
        <w:rPr>
          <w:rFonts w:ascii="Times New Roman" w:hAnsi="Times New Roman" w:cs="Times New Roman"/>
          <w:b/>
          <w:sz w:val="24"/>
          <w:szCs w:val="24"/>
        </w:rPr>
        <w:t>бособена позиция 2</w:t>
      </w:r>
    </w:p>
    <w:p w14:paraId="13EE790D" w14:textId="77777777" w:rsidR="00747148" w:rsidRPr="00F550C5" w:rsidRDefault="00FD4A8A" w:rsidP="00E7576D">
      <w:pPr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>Обособена позиция 2</w:t>
      </w:r>
      <w:r w:rsidR="00D12C16" w:rsidRPr="00F550C5">
        <w:rPr>
          <w:rFonts w:ascii="Times New Roman" w:hAnsi="Times New Roman" w:cs="Times New Roman"/>
          <w:sz w:val="24"/>
          <w:szCs w:val="24"/>
        </w:rPr>
        <w:t xml:space="preserve"> </w:t>
      </w:r>
      <w:r w:rsidRPr="00F550C5">
        <w:rPr>
          <w:rFonts w:ascii="Times New Roman" w:hAnsi="Times New Roman" w:cs="Times New Roman"/>
          <w:sz w:val="24"/>
          <w:szCs w:val="24"/>
        </w:rPr>
        <w:t>се провежда във връзка с изпълнението на Дейност 5 на проект с номер на договор за безвъзмездна финансова помощ BG05SFOP001-2.004-0004-C01 и наименование „Работим за хората“ укрепване капацитета на институциите за посрещане на предизвикателствата на съвременните публични п</w:t>
      </w:r>
      <w:r w:rsidR="007A3BB9" w:rsidRPr="00F550C5">
        <w:rPr>
          <w:rFonts w:ascii="Times New Roman" w:hAnsi="Times New Roman" w:cs="Times New Roman"/>
          <w:sz w:val="24"/>
          <w:szCs w:val="24"/>
        </w:rPr>
        <w:t>олитики“. Проектът се финансира</w:t>
      </w:r>
      <w:r w:rsidRPr="00F550C5">
        <w:rPr>
          <w:rFonts w:ascii="Times New Roman" w:hAnsi="Times New Roman" w:cs="Times New Roman"/>
          <w:sz w:val="24"/>
          <w:szCs w:val="24"/>
        </w:rPr>
        <w:t xml:space="preserve"> от Оперативна програма „Добро управление“, съфинансирана от Европейския съюз чрез Европейския социален фонд</w:t>
      </w:r>
    </w:p>
    <w:p w14:paraId="3EA6B533" w14:textId="77777777" w:rsidR="00747148" w:rsidRPr="00F550C5" w:rsidRDefault="00747148" w:rsidP="00DB4EE1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 xml:space="preserve">III. Максимална прогнозна стойност по </w:t>
      </w:r>
      <w:r w:rsidR="000F616C" w:rsidRPr="00F550C5">
        <w:rPr>
          <w:rFonts w:ascii="Times New Roman" w:hAnsi="Times New Roman" w:cs="Times New Roman"/>
          <w:b/>
          <w:sz w:val="24"/>
          <w:szCs w:val="24"/>
        </w:rPr>
        <w:t>О</w:t>
      </w:r>
      <w:r w:rsidRPr="00F550C5">
        <w:rPr>
          <w:rFonts w:ascii="Times New Roman" w:hAnsi="Times New Roman" w:cs="Times New Roman"/>
          <w:b/>
          <w:sz w:val="24"/>
          <w:szCs w:val="24"/>
        </w:rPr>
        <w:t>бособен</w:t>
      </w:r>
      <w:r w:rsidR="007A3BB9" w:rsidRPr="00F550C5">
        <w:rPr>
          <w:rFonts w:ascii="Times New Roman" w:hAnsi="Times New Roman" w:cs="Times New Roman"/>
          <w:b/>
          <w:sz w:val="24"/>
          <w:szCs w:val="24"/>
        </w:rPr>
        <w:t xml:space="preserve">а позиция </w:t>
      </w:r>
      <w:r w:rsidR="00FC7292" w:rsidRPr="00F550C5">
        <w:rPr>
          <w:rFonts w:ascii="Times New Roman" w:hAnsi="Times New Roman" w:cs="Times New Roman"/>
          <w:b/>
          <w:sz w:val="24"/>
          <w:szCs w:val="24"/>
        </w:rPr>
        <w:t>2</w:t>
      </w:r>
    </w:p>
    <w:p w14:paraId="1C823853" w14:textId="73615921" w:rsidR="00E7576D" w:rsidRPr="00F550C5" w:rsidRDefault="00E7576D" w:rsidP="00E757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 xml:space="preserve">Прогнозната стойност на обществената поръчка </w:t>
      </w:r>
      <w:r w:rsidR="007A3BB9" w:rsidRPr="00F550C5">
        <w:rPr>
          <w:rFonts w:ascii="Times New Roman" w:hAnsi="Times New Roman" w:cs="Times New Roman"/>
          <w:sz w:val="24"/>
          <w:szCs w:val="24"/>
        </w:rPr>
        <w:t>по обособена позиция 2</w:t>
      </w:r>
      <w:r w:rsidRPr="00F550C5">
        <w:rPr>
          <w:rFonts w:ascii="Times New Roman" w:hAnsi="Times New Roman" w:cs="Times New Roman"/>
          <w:sz w:val="24"/>
          <w:szCs w:val="24"/>
        </w:rPr>
        <w:t xml:space="preserve"> е 2</w:t>
      </w:r>
      <w:r w:rsidR="00DC138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550C5">
        <w:rPr>
          <w:rFonts w:ascii="Times New Roman" w:hAnsi="Times New Roman" w:cs="Times New Roman"/>
          <w:sz w:val="24"/>
          <w:szCs w:val="24"/>
        </w:rPr>
        <w:t> </w:t>
      </w:r>
      <w:r w:rsidR="00DC138B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046C71" w:rsidRPr="00F550C5">
        <w:rPr>
          <w:rFonts w:ascii="Times New Roman" w:hAnsi="Times New Roman" w:cs="Times New Roman"/>
          <w:sz w:val="24"/>
          <w:szCs w:val="24"/>
        </w:rPr>
        <w:t>0</w:t>
      </w:r>
      <w:r w:rsidRPr="00F550C5">
        <w:rPr>
          <w:rFonts w:ascii="Times New Roman" w:hAnsi="Times New Roman" w:cs="Times New Roman"/>
          <w:sz w:val="24"/>
          <w:szCs w:val="24"/>
        </w:rPr>
        <w:t xml:space="preserve"> (двадесет и </w:t>
      </w:r>
      <w:r w:rsidR="00A625C7">
        <w:rPr>
          <w:rFonts w:ascii="Times New Roman" w:hAnsi="Times New Roman" w:cs="Times New Roman"/>
          <w:sz w:val="24"/>
          <w:szCs w:val="24"/>
        </w:rPr>
        <w:t>пет хиляди</w:t>
      </w:r>
      <w:bookmarkStart w:id="0" w:name="_GoBack"/>
      <w:bookmarkEnd w:id="0"/>
      <w:r w:rsidRPr="00F550C5">
        <w:rPr>
          <w:rFonts w:ascii="Times New Roman" w:hAnsi="Times New Roman" w:cs="Times New Roman"/>
          <w:sz w:val="24"/>
          <w:szCs w:val="24"/>
        </w:rPr>
        <w:t>)</w:t>
      </w:r>
      <w:r w:rsidR="00D12C16" w:rsidRPr="00F550C5">
        <w:rPr>
          <w:rFonts w:ascii="Times New Roman" w:hAnsi="Times New Roman" w:cs="Times New Roman"/>
          <w:sz w:val="24"/>
          <w:szCs w:val="24"/>
        </w:rPr>
        <w:t xml:space="preserve"> </w:t>
      </w:r>
      <w:r w:rsidRPr="00F550C5">
        <w:rPr>
          <w:rFonts w:ascii="Times New Roman" w:hAnsi="Times New Roman" w:cs="Times New Roman"/>
          <w:sz w:val="24"/>
          <w:szCs w:val="24"/>
        </w:rPr>
        <w:t>лева без ДДС. Определената прогнозна стойност се явява максимално допустима (максимален бюджет) по поръчката.</w:t>
      </w:r>
    </w:p>
    <w:p w14:paraId="4AB796FA" w14:textId="77777777" w:rsidR="00E7576D" w:rsidRPr="00F550C5" w:rsidRDefault="00E7576D" w:rsidP="00E757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>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14:paraId="0027D1F6" w14:textId="77777777" w:rsidR="00D8272E" w:rsidRPr="00F550C5" w:rsidRDefault="00D8272E" w:rsidP="00DB4EE1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>IV.</w:t>
      </w:r>
      <w:r w:rsidRPr="00F550C5">
        <w:rPr>
          <w:rFonts w:ascii="Times New Roman" w:hAnsi="Times New Roman" w:cs="Times New Roman"/>
          <w:b/>
          <w:sz w:val="24"/>
          <w:szCs w:val="24"/>
        </w:rPr>
        <w:tab/>
        <w:t>Изисквания към изпълнението на поръчката</w:t>
      </w:r>
      <w:r w:rsidR="00DF71FC" w:rsidRPr="00F550C5">
        <w:rPr>
          <w:rFonts w:ascii="Times New Roman" w:hAnsi="Times New Roman" w:cs="Times New Roman"/>
        </w:rPr>
        <w:t xml:space="preserve"> </w:t>
      </w:r>
      <w:r w:rsidR="00DF71FC" w:rsidRPr="00F550C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0E87" w:rsidRPr="00F550C5">
        <w:rPr>
          <w:rFonts w:ascii="Times New Roman" w:hAnsi="Times New Roman" w:cs="Times New Roman"/>
          <w:b/>
          <w:sz w:val="24"/>
          <w:szCs w:val="24"/>
        </w:rPr>
        <w:t>О</w:t>
      </w:r>
      <w:r w:rsidR="00DF71FC" w:rsidRPr="00F550C5">
        <w:rPr>
          <w:rFonts w:ascii="Times New Roman" w:hAnsi="Times New Roman" w:cs="Times New Roman"/>
          <w:b/>
          <w:sz w:val="24"/>
          <w:szCs w:val="24"/>
        </w:rPr>
        <w:t>бособена позиция 2</w:t>
      </w:r>
    </w:p>
    <w:p w14:paraId="12AE7561" w14:textId="77777777" w:rsidR="00001D83" w:rsidRPr="00F550C5" w:rsidRDefault="00001D83" w:rsidP="00344C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>Изпълнението на Обособена позиция 2 следва да включва минимум следните дейности:</w:t>
      </w:r>
    </w:p>
    <w:p w14:paraId="16DF39F1" w14:textId="24B644C0" w:rsidR="002905A5" w:rsidRPr="00F550C5" w:rsidRDefault="002905A5" w:rsidP="00344C1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 xml:space="preserve">Дейност 1: </w:t>
      </w:r>
      <w:r w:rsidRPr="0075488D">
        <w:rPr>
          <w:rFonts w:ascii="Times New Roman" w:hAnsi="Times New Roman" w:cs="Times New Roman"/>
          <w:sz w:val="24"/>
          <w:szCs w:val="24"/>
        </w:rPr>
        <w:t>Анализ на възможностите за създаване на Общ център за услуги в един областен център</w:t>
      </w:r>
    </w:p>
    <w:p w14:paraId="33C9875F" w14:textId="77777777" w:rsidR="00620417" w:rsidRPr="00F550C5" w:rsidRDefault="002905A5" w:rsidP="00344C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 xml:space="preserve">Общите центрове за услуги са нормативно регламентирани в Закона за администрацията. Съгласно чл.5а, ал.6 от Закона администрациите могат да сключват </w:t>
      </w:r>
      <w:r w:rsidRPr="00F550C5">
        <w:rPr>
          <w:rFonts w:ascii="Times New Roman" w:hAnsi="Times New Roman" w:cs="Times New Roman"/>
          <w:sz w:val="24"/>
          <w:szCs w:val="24"/>
        </w:rPr>
        <w:lastRenderedPageBreak/>
        <w:t>споразумения помежду си за интеграция на предоставяните услуги чрез изграждане на общи центрове за услуги.</w:t>
      </w:r>
    </w:p>
    <w:p w14:paraId="7FB9BA8A" w14:textId="713EB959" w:rsidR="002905A5" w:rsidRPr="00F550C5" w:rsidRDefault="002905A5" w:rsidP="00344C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>При стартиране на изпълнението Възложителят ще посочи минимум 2 областни администрации и областни центрове</w:t>
      </w:r>
      <w:r w:rsidR="00C12B5D" w:rsidRPr="00F550C5">
        <w:rPr>
          <w:rFonts w:ascii="Times New Roman" w:hAnsi="Times New Roman" w:cs="Times New Roman"/>
          <w:sz w:val="24"/>
          <w:szCs w:val="24"/>
        </w:rPr>
        <w:t>, които да бъдат проучени с оглед създаването на център за услуги. На базата на изготвения анализ Изпълнителят ще предложи един о</w:t>
      </w:r>
      <w:r w:rsidRPr="00F550C5">
        <w:rPr>
          <w:rFonts w:ascii="Times New Roman" w:hAnsi="Times New Roman" w:cs="Times New Roman"/>
          <w:sz w:val="24"/>
          <w:szCs w:val="24"/>
        </w:rPr>
        <w:t>бласт</w:t>
      </w:r>
      <w:r w:rsidR="00C12B5D" w:rsidRPr="00F550C5">
        <w:rPr>
          <w:rFonts w:ascii="Times New Roman" w:hAnsi="Times New Roman" w:cs="Times New Roman"/>
          <w:sz w:val="24"/>
          <w:szCs w:val="24"/>
        </w:rPr>
        <w:t>е</w:t>
      </w:r>
      <w:r w:rsidRPr="00F550C5">
        <w:rPr>
          <w:rFonts w:ascii="Times New Roman" w:hAnsi="Times New Roman" w:cs="Times New Roman"/>
          <w:sz w:val="24"/>
          <w:szCs w:val="24"/>
        </w:rPr>
        <w:t xml:space="preserve">н </w:t>
      </w:r>
      <w:r w:rsidR="00620417" w:rsidRPr="00F550C5">
        <w:rPr>
          <w:rFonts w:ascii="Times New Roman" w:hAnsi="Times New Roman" w:cs="Times New Roman"/>
          <w:sz w:val="24"/>
          <w:szCs w:val="24"/>
        </w:rPr>
        <w:t>град</w:t>
      </w:r>
      <w:r w:rsidR="00C12B5D" w:rsidRPr="00F550C5">
        <w:rPr>
          <w:rFonts w:ascii="Times New Roman" w:hAnsi="Times New Roman" w:cs="Times New Roman"/>
          <w:sz w:val="24"/>
          <w:szCs w:val="24"/>
        </w:rPr>
        <w:t>, в който да се създаде об</w:t>
      </w:r>
      <w:r w:rsidR="00620417" w:rsidRPr="00F550C5">
        <w:rPr>
          <w:rFonts w:ascii="Times New Roman" w:hAnsi="Times New Roman" w:cs="Times New Roman"/>
          <w:sz w:val="24"/>
          <w:szCs w:val="24"/>
        </w:rPr>
        <w:t>щ</w:t>
      </w:r>
      <w:r w:rsidR="00C12B5D" w:rsidRPr="00F550C5">
        <w:rPr>
          <w:rFonts w:ascii="Times New Roman" w:hAnsi="Times New Roman" w:cs="Times New Roman"/>
          <w:sz w:val="24"/>
          <w:szCs w:val="24"/>
        </w:rPr>
        <w:t xml:space="preserve"> център</w:t>
      </w:r>
      <w:r w:rsidR="00620417" w:rsidRPr="00F550C5">
        <w:rPr>
          <w:rFonts w:ascii="Times New Roman" w:hAnsi="Times New Roman" w:cs="Times New Roman"/>
          <w:sz w:val="24"/>
          <w:szCs w:val="24"/>
        </w:rPr>
        <w:t xml:space="preserve"> за услуги</w:t>
      </w:r>
      <w:r w:rsidR="00C12B5D" w:rsidRPr="00F550C5">
        <w:rPr>
          <w:rFonts w:ascii="Times New Roman" w:hAnsi="Times New Roman" w:cs="Times New Roman"/>
          <w:sz w:val="24"/>
          <w:szCs w:val="24"/>
        </w:rPr>
        <w:t xml:space="preserve">. </w:t>
      </w:r>
      <w:r w:rsidR="00EB3B2F" w:rsidRPr="00F550C5">
        <w:rPr>
          <w:rFonts w:ascii="Times New Roman" w:hAnsi="Times New Roman" w:cs="Times New Roman"/>
          <w:sz w:val="24"/>
          <w:szCs w:val="24"/>
        </w:rPr>
        <w:t xml:space="preserve">Центърът може да се създаде в сградата на областната администрация или в друга подходяща сграда в областния </w:t>
      </w:r>
      <w:r w:rsidR="00620417" w:rsidRPr="00F550C5">
        <w:rPr>
          <w:rFonts w:ascii="Times New Roman" w:hAnsi="Times New Roman" w:cs="Times New Roman"/>
          <w:sz w:val="24"/>
          <w:szCs w:val="24"/>
        </w:rPr>
        <w:t>град</w:t>
      </w:r>
      <w:r w:rsidR="00EB3B2F" w:rsidRPr="00F550C5">
        <w:rPr>
          <w:rFonts w:ascii="Times New Roman" w:hAnsi="Times New Roman" w:cs="Times New Roman"/>
          <w:sz w:val="24"/>
          <w:szCs w:val="24"/>
        </w:rPr>
        <w:t>.</w:t>
      </w:r>
    </w:p>
    <w:p w14:paraId="3FF3A8C1" w14:textId="2042198D" w:rsidR="00877DB0" w:rsidRPr="0075488D" w:rsidRDefault="00620417" w:rsidP="0034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>Д</w:t>
      </w:r>
      <w:r w:rsidR="00147EC2" w:rsidRPr="00F550C5">
        <w:rPr>
          <w:rFonts w:ascii="Times New Roman" w:hAnsi="Times New Roman" w:cs="Times New Roman"/>
          <w:b/>
          <w:sz w:val="24"/>
          <w:szCs w:val="24"/>
        </w:rPr>
        <w:t xml:space="preserve">ейност </w:t>
      </w:r>
      <w:r w:rsidR="002905A5" w:rsidRPr="00F550C5">
        <w:rPr>
          <w:rFonts w:ascii="Times New Roman" w:hAnsi="Times New Roman" w:cs="Times New Roman"/>
          <w:b/>
          <w:sz w:val="24"/>
          <w:szCs w:val="24"/>
        </w:rPr>
        <w:t>2</w:t>
      </w:r>
      <w:r w:rsidR="00147EC2" w:rsidRPr="00F550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488D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ED101D" w:rsidRPr="0075488D">
        <w:rPr>
          <w:rFonts w:ascii="Times New Roman" w:hAnsi="Times New Roman" w:cs="Times New Roman"/>
          <w:sz w:val="24"/>
          <w:szCs w:val="24"/>
        </w:rPr>
        <w:t>териториални звена</w:t>
      </w:r>
      <w:r w:rsidR="00877DB0" w:rsidRPr="0075488D">
        <w:rPr>
          <w:rFonts w:ascii="Times New Roman" w:hAnsi="Times New Roman" w:cs="Times New Roman"/>
          <w:sz w:val="24"/>
          <w:szCs w:val="24"/>
        </w:rPr>
        <w:t xml:space="preserve"> на централната администрация и специализирани териториални администрации</w:t>
      </w:r>
      <w:r w:rsidR="00ED101D" w:rsidRPr="0075488D">
        <w:rPr>
          <w:rFonts w:ascii="Times New Roman" w:hAnsi="Times New Roman" w:cs="Times New Roman"/>
          <w:sz w:val="24"/>
          <w:szCs w:val="24"/>
        </w:rPr>
        <w:t xml:space="preserve">, които е целесъобразно да бъдат </w:t>
      </w:r>
      <w:r w:rsidR="007D0E78" w:rsidRPr="0075488D">
        <w:rPr>
          <w:rFonts w:ascii="Times New Roman" w:hAnsi="Times New Roman" w:cs="Times New Roman"/>
          <w:sz w:val="24"/>
          <w:szCs w:val="24"/>
        </w:rPr>
        <w:t xml:space="preserve">включени </w:t>
      </w:r>
      <w:r w:rsidR="00ED101D" w:rsidRPr="0075488D">
        <w:rPr>
          <w:rFonts w:ascii="Times New Roman" w:hAnsi="Times New Roman" w:cs="Times New Roman"/>
          <w:sz w:val="24"/>
          <w:szCs w:val="24"/>
        </w:rPr>
        <w:t xml:space="preserve">в </w:t>
      </w:r>
      <w:r w:rsidR="00877DB0" w:rsidRPr="0075488D">
        <w:rPr>
          <w:rFonts w:ascii="Times New Roman" w:hAnsi="Times New Roman" w:cs="Times New Roman"/>
          <w:sz w:val="24"/>
          <w:szCs w:val="24"/>
        </w:rPr>
        <w:t>Общ ц</w:t>
      </w:r>
      <w:r w:rsidR="00ED101D" w:rsidRPr="0075488D">
        <w:rPr>
          <w:rFonts w:ascii="Times New Roman" w:hAnsi="Times New Roman" w:cs="Times New Roman"/>
          <w:sz w:val="24"/>
          <w:szCs w:val="24"/>
        </w:rPr>
        <w:t>ентър за услуги</w:t>
      </w:r>
    </w:p>
    <w:p w14:paraId="56C81CD1" w14:textId="3C1D0935" w:rsidR="00620417" w:rsidRPr="00F550C5" w:rsidRDefault="00620417" w:rsidP="0034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>Пре</w:t>
      </w:r>
      <w:r w:rsidR="007A1417" w:rsidRPr="00F550C5">
        <w:rPr>
          <w:rFonts w:ascii="Times New Roman" w:hAnsi="Times New Roman" w:cs="Times New Roman"/>
          <w:sz w:val="24"/>
          <w:szCs w:val="24"/>
        </w:rPr>
        <w:t>дложението трябва да вземе предвид</w:t>
      </w:r>
      <w:r w:rsidRPr="00F550C5">
        <w:rPr>
          <w:rFonts w:ascii="Times New Roman" w:hAnsi="Times New Roman" w:cs="Times New Roman"/>
          <w:sz w:val="24"/>
          <w:szCs w:val="24"/>
        </w:rPr>
        <w:t xml:space="preserve"> броя на предоставяните услуги </w:t>
      </w:r>
      <w:r w:rsidR="007A1417" w:rsidRPr="00F550C5">
        <w:rPr>
          <w:rFonts w:ascii="Times New Roman" w:hAnsi="Times New Roman" w:cs="Times New Roman"/>
          <w:sz w:val="24"/>
          <w:szCs w:val="24"/>
        </w:rPr>
        <w:t>от</w:t>
      </w:r>
      <w:r w:rsidRPr="00F550C5">
        <w:rPr>
          <w:rFonts w:ascii="Times New Roman" w:hAnsi="Times New Roman" w:cs="Times New Roman"/>
          <w:sz w:val="24"/>
          <w:szCs w:val="24"/>
        </w:rPr>
        <w:t xml:space="preserve"> отделните звена, </w:t>
      </w:r>
      <w:r w:rsidR="007A1417" w:rsidRPr="00F550C5">
        <w:rPr>
          <w:rFonts w:ascii="Times New Roman" w:hAnsi="Times New Roman" w:cs="Times New Roman"/>
          <w:sz w:val="24"/>
          <w:szCs w:val="24"/>
        </w:rPr>
        <w:t>числе</w:t>
      </w:r>
      <w:r w:rsidR="003B3E0D" w:rsidRPr="00F550C5">
        <w:rPr>
          <w:rFonts w:ascii="Times New Roman" w:hAnsi="Times New Roman" w:cs="Times New Roman"/>
          <w:sz w:val="24"/>
          <w:szCs w:val="24"/>
        </w:rPr>
        <w:t>ност,</w:t>
      </w:r>
      <w:r w:rsidR="007A1417" w:rsidRPr="00F550C5">
        <w:rPr>
          <w:rFonts w:ascii="Times New Roman" w:hAnsi="Times New Roman" w:cs="Times New Roman"/>
          <w:sz w:val="24"/>
          <w:szCs w:val="24"/>
        </w:rPr>
        <w:t xml:space="preserve"> </w:t>
      </w:r>
      <w:r w:rsidR="003B3E0D" w:rsidRPr="00F550C5">
        <w:rPr>
          <w:rFonts w:ascii="Times New Roman" w:hAnsi="Times New Roman" w:cs="Times New Roman"/>
          <w:sz w:val="24"/>
          <w:szCs w:val="24"/>
        </w:rPr>
        <w:t xml:space="preserve">съществуваща организация по предоставяне на услуги (местоположение на звеното за услуги, достъпност до звеното, места за чакащи клиенти, </w:t>
      </w:r>
      <w:r w:rsidR="007A1417" w:rsidRPr="00F550C5">
        <w:rPr>
          <w:rFonts w:ascii="Times New Roman" w:hAnsi="Times New Roman" w:cs="Times New Roman"/>
          <w:sz w:val="24"/>
          <w:szCs w:val="24"/>
        </w:rPr>
        <w:t xml:space="preserve">оборудване) </w:t>
      </w:r>
      <w:r w:rsidR="003B3E0D" w:rsidRPr="00F550C5">
        <w:rPr>
          <w:rFonts w:ascii="Times New Roman" w:hAnsi="Times New Roman" w:cs="Times New Roman"/>
          <w:sz w:val="24"/>
          <w:szCs w:val="24"/>
        </w:rPr>
        <w:t>и др., в съответствие с Наредбата за административно обслужване).</w:t>
      </w:r>
      <w:r w:rsidR="007A1417" w:rsidRPr="00F550C5">
        <w:rPr>
          <w:rFonts w:ascii="Times New Roman" w:hAnsi="Times New Roman" w:cs="Times New Roman"/>
          <w:sz w:val="24"/>
          <w:szCs w:val="24"/>
        </w:rPr>
        <w:t xml:space="preserve"> Възложителят ще представи наличната информация от проведената инвентаризация на административните услуги в избраната област, проведена по проект „Трансформация на модела на административното обслужване“, с бенефициент Администрацията на Министерския съвет, която може да се използва за част от елементите на предложението.</w:t>
      </w:r>
    </w:p>
    <w:p w14:paraId="4C170F3D" w14:textId="7D1899CC" w:rsidR="00620417" w:rsidRPr="0075488D" w:rsidRDefault="00147EC2" w:rsidP="00344C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 xml:space="preserve">Дейност </w:t>
      </w:r>
      <w:r w:rsidR="00B94E93" w:rsidRPr="00F550C5">
        <w:rPr>
          <w:rFonts w:ascii="Times New Roman" w:hAnsi="Times New Roman" w:cs="Times New Roman"/>
          <w:b/>
          <w:sz w:val="24"/>
          <w:szCs w:val="24"/>
        </w:rPr>
        <w:t>3</w:t>
      </w:r>
      <w:r w:rsidRPr="00F550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4E93" w:rsidRPr="0075488D">
        <w:rPr>
          <w:rFonts w:ascii="Times New Roman" w:hAnsi="Times New Roman" w:cs="Times New Roman"/>
          <w:sz w:val="24"/>
          <w:szCs w:val="24"/>
        </w:rPr>
        <w:t>Разработване н</w:t>
      </w:r>
      <w:r w:rsidR="00476CFB" w:rsidRPr="0075488D">
        <w:rPr>
          <w:rFonts w:ascii="Times New Roman" w:hAnsi="Times New Roman" w:cs="Times New Roman"/>
          <w:sz w:val="24"/>
          <w:szCs w:val="24"/>
        </w:rPr>
        <w:t>а цялостн</w:t>
      </w:r>
      <w:r w:rsidR="00B94E93" w:rsidRPr="0075488D">
        <w:rPr>
          <w:rFonts w:ascii="Times New Roman" w:hAnsi="Times New Roman" w:cs="Times New Roman"/>
          <w:sz w:val="24"/>
          <w:szCs w:val="24"/>
        </w:rPr>
        <w:t>а концепция</w:t>
      </w:r>
      <w:r w:rsidR="00476CFB" w:rsidRPr="0075488D">
        <w:rPr>
          <w:rFonts w:ascii="Times New Roman" w:hAnsi="Times New Roman" w:cs="Times New Roman"/>
          <w:sz w:val="24"/>
          <w:szCs w:val="24"/>
        </w:rPr>
        <w:t xml:space="preserve"> за</w:t>
      </w:r>
      <w:r w:rsidR="00956BCF" w:rsidRPr="0075488D">
        <w:rPr>
          <w:rFonts w:ascii="Times New Roman" w:hAnsi="Times New Roman" w:cs="Times New Roman"/>
          <w:sz w:val="24"/>
          <w:szCs w:val="24"/>
        </w:rPr>
        <w:t xml:space="preserve"> съз</w:t>
      </w:r>
      <w:r w:rsidR="00476CFB" w:rsidRPr="0075488D">
        <w:rPr>
          <w:rFonts w:ascii="Times New Roman" w:hAnsi="Times New Roman" w:cs="Times New Roman"/>
          <w:sz w:val="24"/>
          <w:szCs w:val="24"/>
        </w:rPr>
        <w:t xml:space="preserve">даване на </w:t>
      </w:r>
      <w:r w:rsidR="000D2CB3" w:rsidRPr="0075488D">
        <w:rPr>
          <w:rFonts w:ascii="Times New Roman" w:hAnsi="Times New Roman" w:cs="Times New Roman"/>
          <w:sz w:val="24"/>
          <w:szCs w:val="24"/>
        </w:rPr>
        <w:t>Общ ц</w:t>
      </w:r>
      <w:r w:rsidR="00476CFB" w:rsidRPr="0075488D">
        <w:rPr>
          <w:rFonts w:ascii="Times New Roman" w:hAnsi="Times New Roman" w:cs="Times New Roman"/>
          <w:sz w:val="24"/>
          <w:szCs w:val="24"/>
        </w:rPr>
        <w:t xml:space="preserve">ентър за административно обслужване в една </w:t>
      </w:r>
      <w:r w:rsidR="0050699F" w:rsidRPr="0075488D">
        <w:rPr>
          <w:rFonts w:ascii="Times New Roman" w:hAnsi="Times New Roman" w:cs="Times New Roman"/>
          <w:sz w:val="24"/>
          <w:szCs w:val="24"/>
        </w:rPr>
        <w:t xml:space="preserve">областна </w:t>
      </w:r>
      <w:r w:rsidR="00476CFB" w:rsidRPr="0075488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0714AF10" w14:textId="304282E0" w:rsidR="00620417" w:rsidRPr="00F550C5" w:rsidRDefault="00620417" w:rsidP="00344C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 xml:space="preserve">Концепцията включва </w:t>
      </w:r>
      <w:r w:rsidR="00476CFB" w:rsidRPr="00F550C5">
        <w:rPr>
          <w:rFonts w:ascii="Times New Roman" w:hAnsi="Times New Roman" w:cs="Times New Roman"/>
          <w:sz w:val="24"/>
          <w:szCs w:val="24"/>
        </w:rPr>
        <w:t xml:space="preserve">устройствен механизъм; </w:t>
      </w:r>
      <w:r w:rsidR="00EB3B2F" w:rsidRPr="00F550C5">
        <w:rPr>
          <w:rFonts w:ascii="Times New Roman" w:hAnsi="Times New Roman" w:cs="Times New Roman"/>
          <w:sz w:val="24"/>
          <w:szCs w:val="24"/>
        </w:rPr>
        <w:t>изисквания към звеното за заявяване на услуги</w:t>
      </w:r>
      <w:r w:rsidRPr="00F550C5">
        <w:rPr>
          <w:rFonts w:ascii="Times New Roman" w:hAnsi="Times New Roman" w:cs="Times New Roman"/>
          <w:sz w:val="24"/>
          <w:szCs w:val="24"/>
        </w:rPr>
        <w:t>;</w:t>
      </w:r>
      <w:r w:rsidR="00476CFB" w:rsidRPr="00F550C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B3B2F" w:rsidRPr="00F550C5">
        <w:rPr>
          <w:rFonts w:ascii="Times New Roman" w:hAnsi="Times New Roman" w:cs="Times New Roman"/>
          <w:sz w:val="24"/>
          <w:szCs w:val="24"/>
        </w:rPr>
        <w:t xml:space="preserve"> на отделните администрации,</w:t>
      </w:r>
      <w:r w:rsidR="00476CFB" w:rsidRPr="00F550C5">
        <w:rPr>
          <w:rFonts w:ascii="Times New Roman" w:hAnsi="Times New Roman" w:cs="Times New Roman"/>
          <w:sz w:val="24"/>
          <w:szCs w:val="24"/>
        </w:rPr>
        <w:t xml:space="preserve"> предоставяни от центъра; канали за предоставяне на услуги</w:t>
      </w:r>
      <w:r w:rsidRPr="00F550C5">
        <w:rPr>
          <w:rFonts w:ascii="Times New Roman" w:hAnsi="Times New Roman" w:cs="Times New Roman"/>
          <w:sz w:val="24"/>
          <w:szCs w:val="24"/>
        </w:rPr>
        <w:t>;</w:t>
      </w:r>
      <w:r w:rsidR="00EB3B2F" w:rsidRPr="00F550C5">
        <w:rPr>
          <w:rFonts w:ascii="Times New Roman" w:hAnsi="Times New Roman" w:cs="Times New Roman"/>
          <w:sz w:val="24"/>
          <w:szCs w:val="24"/>
        </w:rPr>
        <w:t xml:space="preserve"> статут на служителите</w:t>
      </w:r>
      <w:r w:rsidRPr="00F550C5">
        <w:rPr>
          <w:rFonts w:ascii="Times New Roman" w:hAnsi="Times New Roman" w:cs="Times New Roman"/>
          <w:sz w:val="24"/>
          <w:szCs w:val="24"/>
        </w:rPr>
        <w:t>;</w:t>
      </w:r>
      <w:r w:rsidR="00EB3B2F" w:rsidRPr="00F550C5">
        <w:rPr>
          <w:rFonts w:ascii="Times New Roman" w:hAnsi="Times New Roman" w:cs="Times New Roman"/>
          <w:sz w:val="24"/>
          <w:szCs w:val="24"/>
        </w:rPr>
        <w:t xml:space="preserve"> разпределение на ангажиментите между отделните администрации по поддръжката на центъра</w:t>
      </w:r>
      <w:r w:rsidRPr="00F550C5">
        <w:rPr>
          <w:rFonts w:ascii="Times New Roman" w:hAnsi="Times New Roman" w:cs="Times New Roman"/>
          <w:sz w:val="24"/>
          <w:szCs w:val="24"/>
        </w:rPr>
        <w:t xml:space="preserve"> и др.</w:t>
      </w:r>
      <w:r w:rsidR="00503A73" w:rsidRPr="00F550C5">
        <w:rPr>
          <w:rFonts w:ascii="Times New Roman" w:hAnsi="Times New Roman" w:cs="Times New Roman"/>
          <w:sz w:val="24"/>
          <w:szCs w:val="24"/>
        </w:rPr>
        <w:t>)</w:t>
      </w:r>
    </w:p>
    <w:p w14:paraId="1E05AE17" w14:textId="091E7D67" w:rsidR="00FD0B2D" w:rsidRPr="00F550C5" w:rsidRDefault="00FD0B2D" w:rsidP="00FD0B2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C5">
        <w:rPr>
          <w:rFonts w:ascii="Times New Roman" w:hAnsi="Times New Roman" w:cs="Times New Roman"/>
          <w:sz w:val="24"/>
          <w:szCs w:val="24"/>
        </w:rPr>
        <w:t>Общият обем на изследването следва да бъде минимум 1</w:t>
      </w:r>
      <w:r w:rsidR="00DC13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550C5">
        <w:rPr>
          <w:rFonts w:ascii="Times New Roman" w:hAnsi="Times New Roman" w:cs="Times New Roman"/>
          <w:sz w:val="24"/>
          <w:szCs w:val="24"/>
        </w:rPr>
        <w:t>0, максимум 200 стандартни страници.</w:t>
      </w:r>
    </w:p>
    <w:p w14:paraId="153D88AA" w14:textId="77777777" w:rsidR="007A3BB9" w:rsidRPr="00F550C5" w:rsidRDefault="007A3BB9" w:rsidP="007A3BB9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>V. Условия и срок за приемане на изпълнение</w:t>
      </w:r>
      <w:r w:rsidR="00DF71FC" w:rsidRPr="00F550C5">
        <w:rPr>
          <w:rFonts w:ascii="Times New Roman" w:hAnsi="Times New Roman" w:cs="Times New Roman"/>
        </w:rPr>
        <w:t xml:space="preserve"> </w:t>
      </w:r>
      <w:r w:rsidR="00DF71FC" w:rsidRPr="00F550C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0E87" w:rsidRPr="00F550C5">
        <w:rPr>
          <w:rFonts w:ascii="Times New Roman" w:hAnsi="Times New Roman" w:cs="Times New Roman"/>
          <w:b/>
          <w:sz w:val="24"/>
          <w:szCs w:val="24"/>
        </w:rPr>
        <w:t>О</w:t>
      </w:r>
      <w:r w:rsidR="00DF71FC" w:rsidRPr="00F550C5">
        <w:rPr>
          <w:rFonts w:ascii="Times New Roman" w:hAnsi="Times New Roman" w:cs="Times New Roman"/>
          <w:b/>
          <w:sz w:val="24"/>
          <w:szCs w:val="24"/>
        </w:rPr>
        <w:t>бособена позиция 2</w:t>
      </w:r>
    </w:p>
    <w:p w14:paraId="74B092D5" w14:textId="77777777" w:rsidR="007A3BB9" w:rsidRPr="00F550C5" w:rsidRDefault="007A3BB9" w:rsidP="00344C11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 xml:space="preserve">Срокът за изпълнение на настоящата обществена поръчка </w:t>
      </w:r>
      <w:r w:rsidR="00687D95" w:rsidRPr="00F550C5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B75510" w:rsidRPr="00F550C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687D95" w:rsidRPr="00F550C5">
        <w:rPr>
          <w:rFonts w:ascii="Times New Roman" w:eastAsia="Calibri" w:hAnsi="Times New Roman" w:cs="Times New Roman"/>
          <w:sz w:val="24"/>
          <w:szCs w:val="24"/>
        </w:rPr>
        <w:t xml:space="preserve">месеца и </w:t>
      </w:r>
      <w:r w:rsidRPr="00F550C5">
        <w:rPr>
          <w:rFonts w:ascii="Times New Roman" w:eastAsia="Calibri" w:hAnsi="Times New Roman" w:cs="Times New Roman"/>
          <w:sz w:val="24"/>
          <w:szCs w:val="24"/>
        </w:rPr>
        <w:t xml:space="preserve">започва да тече от датата на подписване на договора за </w:t>
      </w:r>
      <w:r w:rsidR="00687D95" w:rsidRPr="00F550C5">
        <w:rPr>
          <w:rFonts w:ascii="Times New Roman" w:eastAsia="Calibri" w:hAnsi="Times New Roman" w:cs="Times New Roman"/>
          <w:sz w:val="24"/>
          <w:szCs w:val="24"/>
        </w:rPr>
        <w:t>възлагане на поръчката</w:t>
      </w:r>
      <w:r w:rsidRPr="00F550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FDF49C" w14:textId="77777777" w:rsidR="007A3BB9" w:rsidRPr="00F550C5" w:rsidRDefault="007A3BB9" w:rsidP="007A3BB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 xml:space="preserve">Изпълнението на услугата следва да отговаря на поставените минимални изисквания на Възложителя относно съдържание, обхват и обем. </w:t>
      </w:r>
    </w:p>
    <w:p w14:paraId="0D9DC8A3" w14:textId="77777777" w:rsidR="007A3BB9" w:rsidRPr="00F550C5" w:rsidRDefault="007A3BB9" w:rsidP="007A3BB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lastRenderedPageBreak/>
        <w:t>Да бъдат спазени правилата на Оперативна програма „Добро управление“, в това число и изискванията в Единния наръчник на бенефициента за прилагане на правилата за информация и комуникация 2014 – 2020 г.</w:t>
      </w:r>
    </w:p>
    <w:p w14:paraId="7926BF06" w14:textId="77777777" w:rsidR="007A3BB9" w:rsidRPr="00F550C5" w:rsidRDefault="007A3BB9" w:rsidP="007A3BB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 xml:space="preserve">Възложителят контролира работата по разработване на изследването през целия срок на договора. </w:t>
      </w:r>
    </w:p>
    <w:p w14:paraId="5E7B30A7" w14:textId="77777777" w:rsidR="007A3BB9" w:rsidRPr="00F550C5" w:rsidRDefault="007A3BB9" w:rsidP="007A3BB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Изпълнителят предоставя на Възложителя разработения продукт предварително за преглед и коментари. Когато изработеното се отклонява от изискванията на Възложителя, Изпълнителят е длъжен да отстрани за своя сметка констатираните недостатъци в 5- дневен срок от уведомлението за това.</w:t>
      </w:r>
    </w:p>
    <w:p w14:paraId="37067107" w14:textId="77777777" w:rsidR="00853CA9" w:rsidRPr="00F550C5" w:rsidRDefault="007A3BB9" w:rsidP="00853CA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Разработеният материал се предава лично от Изпълнителя в сградата на ИПА в гр. София, ул. Аксаков №1, ет.3, 1 бр. на хартиен носител, формат А-4 и 1 бр. на електронен носител.</w:t>
      </w:r>
    </w:p>
    <w:p w14:paraId="0D2AE4C6" w14:textId="77777777" w:rsidR="003A29C4" w:rsidRPr="00F550C5" w:rsidRDefault="003A29C4" w:rsidP="00853CA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Дейността, предмет на поръчката, се приема с двустранен приемо-предавателен протокол, подписан от Възложителя и Изпълнителя. След одобрението на изследването от Възложителя, се съставя констативен протокол, подписан от двете страни.</w:t>
      </w:r>
    </w:p>
    <w:p w14:paraId="4197417E" w14:textId="77777777" w:rsidR="007A3BB9" w:rsidRPr="00F550C5" w:rsidRDefault="007A3BB9" w:rsidP="007A3BB9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5">
        <w:rPr>
          <w:rFonts w:ascii="Times New Roman" w:hAnsi="Times New Roman" w:cs="Times New Roman"/>
          <w:b/>
          <w:sz w:val="24"/>
          <w:szCs w:val="24"/>
        </w:rPr>
        <w:t>VII. Други</w:t>
      </w:r>
    </w:p>
    <w:p w14:paraId="62B85623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1.</w:t>
      </w:r>
      <w:r w:rsidRPr="00F550C5">
        <w:rPr>
          <w:rFonts w:ascii="Times New Roman" w:eastAsia="Calibri" w:hAnsi="Times New Roman" w:cs="Times New Roman"/>
          <w:sz w:val="24"/>
          <w:szCs w:val="24"/>
        </w:rPr>
        <w:tab/>
        <w:t>Изисквания относно техническите възможности и/или квалификация за изпълнение на обществената поръчка.</w:t>
      </w:r>
    </w:p>
    <w:p w14:paraId="54CD74F9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1.1.</w:t>
      </w:r>
      <w:r w:rsidRPr="00F550C5">
        <w:rPr>
          <w:rFonts w:ascii="Times New Roman" w:eastAsia="Calibri" w:hAnsi="Times New Roman" w:cs="Times New Roman"/>
          <w:sz w:val="24"/>
          <w:szCs w:val="24"/>
        </w:rPr>
        <w:tab/>
        <w:t xml:space="preserve">Участниците следва да са изпълнили през последните 3 (три) години, считано от датата на подаване на офертата, най-малко една дейност, която е идентична или сходна с предмета на обществената поръчка по Обособена позиция № </w:t>
      </w:r>
      <w:r w:rsidR="00ED05BA" w:rsidRPr="00F550C5">
        <w:rPr>
          <w:rFonts w:ascii="Times New Roman" w:eastAsia="Calibri" w:hAnsi="Times New Roman" w:cs="Times New Roman"/>
          <w:sz w:val="24"/>
          <w:szCs w:val="24"/>
        </w:rPr>
        <w:t>2</w:t>
      </w:r>
      <w:r w:rsidRPr="00F550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0D62C0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Под „дейност, с предмет, идентичен или сходен с този на поръчката” се разбира: разработване на изследвания, провеждане на проучвания и анализи с използването на различни методи за събиране и обработване на информация.</w:t>
      </w:r>
    </w:p>
    <w:p w14:paraId="419247FA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Дейностите може да са извършени при изпълнението на един или повече проекта/договори.</w:t>
      </w:r>
    </w:p>
    <w:p w14:paraId="23E00EB3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1.2.</w:t>
      </w:r>
      <w:r w:rsidRPr="00F550C5">
        <w:rPr>
          <w:rFonts w:ascii="Times New Roman" w:eastAsia="Calibri" w:hAnsi="Times New Roman" w:cs="Times New Roman"/>
          <w:sz w:val="24"/>
          <w:szCs w:val="24"/>
        </w:rPr>
        <w:tab/>
        <w:t>Участниците следва да разполагат с екип от персонал с определена професионална компетентност за изпълнение на поръчката. Минималните изисквания към ключовите експерти са, както следва:</w:t>
      </w:r>
    </w:p>
    <w:p w14:paraId="65A0AA70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0C5">
        <w:rPr>
          <w:rFonts w:ascii="Times New Roman" w:eastAsia="Calibri" w:hAnsi="Times New Roman" w:cs="Times New Roman"/>
          <w:b/>
          <w:sz w:val="24"/>
          <w:szCs w:val="24"/>
        </w:rPr>
        <w:t>Ключов експерт 1 „Ръководител на екип“</w:t>
      </w:r>
    </w:p>
    <w:p w14:paraId="5FB77A7B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Образование: </w:t>
      </w:r>
      <w:r w:rsidR="00B11F8A" w:rsidRPr="00F550C5">
        <w:rPr>
          <w:rFonts w:ascii="Times New Roman" w:eastAsia="Calibri" w:hAnsi="Times New Roman" w:cs="Times New Roman"/>
          <w:b/>
          <w:sz w:val="24"/>
          <w:szCs w:val="24"/>
        </w:rPr>
        <w:t>с висше образование,</w:t>
      </w:r>
      <w:r w:rsidRPr="00F550C5">
        <w:rPr>
          <w:rFonts w:ascii="Times New Roman" w:eastAsia="Calibri" w:hAnsi="Times New Roman" w:cs="Times New Roman"/>
          <w:b/>
          <w:sz w:val="24"/>
          <w:szCs w:val="24"/>
        </w:rPr>
        <w:t>образователно-квалификационна степен „бакалавър” в</w:t>
      </w:r>
      <w:r w:rsidRPr="00F550C5">
        <w:rPr>
          <w:rFonts w:ascii="Times New Roman" w:eastAsia="Calibri" w:hAnsi="Times New Roman" w:cs="Times New Roman"/>
          <w:sz w:val="24"/>
          <w:szCs w:val="24"/>
        </w:rPr>
        <w:t xml:space="preserve"> областите „Социални, стопански и правни науки” или „Технически науки” </w:t>
      </w:r>
      <w:r w:rsidRPr="00F550C5">
        <w:rPr>
          <w:rFonts w:ascii="Times New Roman" w:eastAsia="Calibri" w:hAnsi="Times New Roman" w:cs="Times New Roman"/>
          <w:sz w:val="24"/>
          <w:szCs w:val="24"/>
        </w:rPr>
        <w:lastRenderedPageBreak/>
        <w:t>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№125 от 2002 г., или еквивалентна образователна степен</w:t>
      </w:r>
    </w:p>
    <w:p w14:paraId="1CE29AD3" w14:textId="77777777" w:rsidR="0051054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Професионален опит: да има опит в изпълнението на най-малко 1 (една) дейност с предмет, идентичен или сходен с този на поръчката</w:t>
      </w:r>
      <w:r w:rsidR="00510549" w:rsidRPr="00F550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5A57D6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0C5">
        <w:rPr>
          <w:rFonts w:ascii="Times New Roman" w:eastAsia="Calibri" w:hAnsi="Times New Roman" w:cs="Times New Roman"/>
          <w:b/>
          <w:sz w:val="24"/>
          <w:szCs w:val="24"/>
        </w:rPr>
        <w:t>Ключов експерт 2 “Анализ и проучване ”</w:t>
      </w:r>
    </w:p>
    <w:p w14:paraId="70E875A5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Образование:</w:t>
      </w:r>
      <w:r w:rsidR="00B11F8A" w:rsidRPr="00F550C5">
        <w:rPr>
          <w:rFonts w:ascii="Times New Roman" w:eastAsia="Calibri" w:hAnsi="Times New Roman" w:cs="Times New Roman"/>
          <w:szCs w:val="24"/>
        </w:rPr>
        <w:t xml:space="preserve"> с висше образование,</w:t>
      </w:r>
      <w:r w:rsidRPr="00F550C5">
        <w:rPr>
          <w:rFonts w:ascii="Times New Roman" w:eastAsia="Calibri" w:hAnsi="Times New Roman" w:cs="Times New Roman"/>
          <w:sz w:val="24"/>
          <w:szCs w:val="24"/>
        </w:rPr>
        <w:t xml:space="preserve"> образователно-квалификационна степен „бакалавър” в областите „Социални, стопански и правни науки” или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№125 от 2002 г., или еквивалентна образователна степен</w:t>
      </w:r>
    </w:p>
    <w:p w14:paraId="20F63108" w14:textId="77777777" w:rsidR="0051054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Професионален опит: да има опит в изпълнението на най-малко 1 (една) дейност с предмет, идентичен или сходен с този на поръчката</w:t>
      </w:r>
      <w:r w:rsidR="00510549" w:rsidRPr="00F550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C3BD93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0C5">
        <w:rPr>
          <w:rFonts w:ascii="Times New Roman" w:eastAsia="Calibri" w:hAnsi="Times New Roman" w:cs="Times New Roman"/>
          <w:b/>
          <w:sz w:val="24"/>
          <w:szCs w:val="24"/>
        </w:rPr>
        <w:t>Ключов експерт 3 “Административно обслужване”</w:t>
      </w:r>
    </w:p>
    <w:p w14:paraId="334C76B0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Образование:</w:t>
      </w:r>
      <w:r w:rsidR="00B11F8A" w:rsidRPr="00F550C5">
        <w:rPr>
          <w:rFonts w:ascii="Times New Roman" w:eastAsia="Calibri" w:hAnsi="Times New Roman" w:cs="Times New Roman"/>
          <w:szCs w:val="24"/>
        </w:rPr>
        <w:t xml:space="preserve"> с висше образование,</w:t>
      </w:r>
      <w:r w:rsidRPr="00F550C5">
        <w:rPr>
          <w:rFonts w:ascii="Times New Roman" w:eastAsia="Calibri" w:hAnsi="Times New Roman" w:cs="Times New Roman"/>
          <w:sz w:val="24"/>
          <w:szCs w:val="24"/>
        </w:rPr>
        <w:t xml:space="preserve"> образователно-квалификационна степен „бакалавър” в областите „Социални, стопански и правни науки” или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№125 от 2002 г., или еквивалентна образователна степен</w:t>
      </w:r>
    </w:p>
    <w:p w14:paraId="1771FFF4" w14:textId="77777777" w:rsidR="007A3BB9" w:rsidRPr="00F550C5" w:rsidRDefault="007A3BB9" w:rsidP="007A3B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0C5">
        <w:rPr>
          <w:rFonts w:ascii="Times New Roman" w:eastAsia="Calibri" w:hAnsi="Times New Roman" w:cs="Times New Roman"/>
          <w:sz w:val="24"/>
          <w:szCs w:val="24"/>
        </w:rPr>
        <w:t>Професионален опит: да има опит в изпълнението на най-малко 1 (една) дейност с предмет, идентичен или сходен с този на поръчката</w:t>
      </w:r>
      <w:r w:rsidR="00510549" w:rsidRPr="00F550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74E818" w14:textId="77777777" w:rsidR="007A3BB9" w:rsidRPr="00F550C5" w:rsidRDefault="007A3BB9" w:rsidP="00E757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A3BB9" w:rsidRPr="00F550C5" w:rsidSect="00EE1195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F899E4" w15:done="0"/>
  <w15:commentEx w15:paraId="42348A02" w15:done="0"/>
  <w15:commentEx w15:paraId="749F41D2" w15:done="0"/>
  <w15:commentEx w15:paraId="1CACFFFD" w15:done="0"/>
  <w15:commentEx w15:paraId="33E55990" w15:done="0"/>
  <w15:commentEx w15:paraId="3C59A9A7" w15:done="0"/>
  <w15:commentEx w15:paraId="56CE38FE" w15:done="0"/>
  <w15:commentEx w15:paraId="00A9BC30" w15:done="0"/>
  <w15:commentEx w15:paraId="0AA52CDF" w15:done="0"/>
  <w15:commentEx w15:paraId="1DA38763" w15:done="0"/>
  <w15:commentEx w15:paraId="7DB719A9" w15:done="0"/>
  <w15:commentEx w15:paraId="74606C01" w15:done="0"/>
  <w15:commentEx w15:paraId="321C51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78581" w14:textId="77777777" w:rsidR="00801297" w:rsidRDefault="00801297" w:rsidP="006A5D44">
      <w:pPr>
        <w:spacing w:after="0" w:line="240" w:lineRule="auto"/>
      </w:pPr>
      <w:r>
        <w:separator/>
      </w:r>
    </w:p>
  </w:endnote>
  <w:endnote w:type="continuationSeparator" w:id="0">
    <w:p w14:paraId="2E84FE9E" w14:textId="77777777" w:rsidR="00801297" w:rsidRDefault="00801297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0C49" w14:textId="77777777" w:rsidR="006B62C8" w:rsidRDefault="006B62C8" w:rsidP="006A5D44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S Mincho" w:hAnsi="Times New Roman" w:cs="Times New Roman"/>
        <w:bCs/>
        <w:i/>
        <w:sz w:val="20"/>
        <w:szCs w:val="20"/>
      </w:rPr>
    </w:pPr>
    <w:r w:rsidRPr="006B62C8">
      <w:rPr>
        <w:rFonts w:ascii="Times New Roman" w:eastAsia="MS Mincho" w:hAnsi="Times New Roman" w:cs="Times New Roman"/>
        <w:bCs/>
        <w:i/>
        <w:sz w:val="20"/>
        <w:szCs w:val="20"/>
      </w:rPr>
      <w:t>Проект  „Работим за хората“ - укрепване капацитета на институциите за посрещане на предизвикателствата на съвременните публични политики”, финансиран от Оперативна програма „Добро управление“, съфинансирана от Европейския съюз чрез Европейския социален фонд.</w:t>
    </w:r>
  </w:p>
  <w:p w14:paraId="4A600D42" w14:textId="77777777" w:rsidR="00E313EF" w:rsidRPr="00E313EF" w:rsidRDefault="00E313EF" w:rsidP="006A5D44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val="en-US" w:eastAsia="bg-BG"/>
      </w:rPr>
    </w:pPr>
    <w:r>
      <w:rPr>
        <w:rFonts w:ascii="Times New Roman" w:eastAsia="MS Mincho" w:hAnsi="Times New Roman" w:cs="Times New Roman"/>
        <w:bCs/>
        <w:i/>
        <w:sz w:val="20"/>
        <w:szCs w:val="20"/>
        <w:lang w:val="en-US"/>
      </w:rPr>
      <w:t>www.eufunds.bg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B89F7" w14:textId="77777777" w:rsidR="00801297" w:rsidRDefault="00801297" w:rsidP="006A5D44">
      <w:pPr>
        <w:spacing w:after="0" w:line="240" w:lineRule="auto"/>
      </w:pPr>
      <w:r>
        <w:separator/>
      </w:r>
    </w:p>
  </w:footnote>
  <w:footnote w:type="continuationSeparator" w:id="0">
    <w:p w14:paraId="3755DB91" w14:textId="77777777" w:rsidR="00801297" w:rsidRDefault="00801297" w:rsidP="006A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82CA" w14:textId="77777777" w:rsidR="0030635A" w:rsidRPr="006A5D44" w:rsidRDefault="0030635A" w:rsidP="006A5D44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04FCE779" wp14:editId="7548CF31">
          <wp:simplePos x="0" y="0"/>
          <wp:positionH relativeFrom="column">
            <wp:posOffset>4332605</wp:posOffset>
          </wp:positionH>
          <wp:positionV relativeFrom="paragraph">
            <wp:posOffset>-93980</wp:posOffset>
          </wp:positionV>
          <wp:extent cx="1386840" cy="1043940"/>
          <wp:effectExtent l="0" t="0" r="0" b="0"/>
          <wp:wrapSquare wrapText="bothSides"/>
          <wp:docPr id="6" name="Picture 6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05417A86" wp14:editId="3C061390">
          <wp:simplePos x="0" y="0"/>
          <wp:positionH relativeFrom="column">
            <wp:posOffset>3810</wp:posOffset>
          </wp:positionH>
          <wp:positionV relativeFrom="paragraph">
            <wp:posOffset>-93980</wp:posOffset>
          </wp:positionV>
          <wp:extent cx="1052195" cy="972185"/>
          <wp:effectExtent l="0" t="0" r="0" b="0"/>
          <wp:wrapTight wrapText="bothSides">
            <wp:wrapPolygon edited="0">
              <wp:start x="391" y="0"/>
              <wp:lineTo x="782" y="21163"/>
              <wp:lineTo x="17598" y="21163"/>
              <wp:lineTo x="18380" y="21163"/>
              <wp:lineTo x="20336" y="15660"/>
              <wp:lineTo x="19944" y="0"/>
              <wp:lineTo x="39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935" distR="114935" simplePos="0" relativeHeight="251659264" behindDoc="0" locked="0" layoutInCell="1" allowOverlap="1" wp14:anchorId="50294D95" wp14:editId="5B9237E6">
          <wp:simplePos x="0" y="0"/>
          <wp:positionH relativeFrom="column">
            <wp:posOffset>2564765</wp:posOffset>
          </wp:positionH>
          <wp:positionV relativeFrom="paragraph">
            <wp:posOffset>-34290</wp:posOffset>
          </wp:positionV>
          <wp:extent cx="656590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A5D44"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  <w:t xml:space="preserve"> </w:t>
    </w:r>
  </w:p>
  <w:p w14:paraId="60AE60B7" w14:textId="77777777" w:rsidR="0030635A" w:rsidRPr="006A5D44" w:rsidRDefault="0030635A" w:rsidP="006A5D44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</w:pPr>
  </w:p>
  <w:p w14:paraId="1CC12473" w14:textId="77777777" w:rsidR="0030635A" w:rsidRPr="006A5D44" w:rsidRDefault="0030635A" w:rsidP="006A5D44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</w:pPr>
  </w:p>
  <w:p w14:paraId="38A00CB2" w14:textId="77777777" w:rsidR="0030635A" w:rsidRPr="006A5D44" w:rsidRDefault="0030635A" w:rsidP="006A5D44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i/>
        <w:sz w:val="14"/>
        <w:szCs w:val="14"/>
        <w:lang w:eastAsia="ar-SA"/>
      </w:rPr>
    </w:pPr>
  </w:p>
  <w:p w14:paraId="6F13D5FD" w14:textId="77777777" w:rsidR="0030635A" w:rsidRPr="006A5D44" w:rsidRDefault="0030635A" w:rsidP="006A5D4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5B9BD5"/>
        <w:sz w:val="16"/>
        <w:szCs w:val="16"/>
        <w:lang w:eastAsia="bg-BG"/>
      </w:rPr>
    </w:pPr>
    <w:r w:rsidRPr="006A5D44">
      <w:rPr>
        <w:rFonts w:ascii="Calibri" w:eastAsia="Times New Roman" w:hAnsi="Calibri" w:cs="Times New Roman"/>
        <w:b/>
        <w:sz w:val="16"/>
        <w:szCs w:val="16"/>
        <w:lang w:val="ru-RU" w:eastAsia="ar-SA"/>
      </w:rPr>
      <w:t>ИНСТИТУТ П</w:t>
    </w:r>
    <w:r w:rsidRPr="006A5D44">
      <w:rPr>
        <w:rFonts w:ascii="Calibri" w:eastAsia="Times New Roman" w:hAnsi="Calibri" w:cs="Times New Roman"/>
        <w:b/>
        <w:sz w:val="16"/>
        <w:szCs w:val="16"/>
        <w:lang w:eastAsia="ar-SA"/>
      </w:rPr>
      <w:t>O</w:t>
    </w:r>
    <w:r>
      <w:rPr>
        <w:rFonts w:ascii="Calibri" w:eastAsia="Times New Roman" w:hAnsi="Calibri" w:cs="Times New Roman"/>
        <w:b/>
        <w:sz w:val="16"/>
        <w:szCs w:val="16"/>
        <w:lang w:eastAsia="ar-SA"/>
      </w:rPr>
      <w:t xml:space="preserve"> </w:t>
    </w:r>
    <w:r w:rsidRPr="006A5D44">
      <w:rPr>
        <w:rFonts w:ascii="Calibri" w:eastAsia="Times New Roman" w:hAnsi="Calibri" w:cs="Times New Roman"/>
        <w:b/>
        <w:sz w:val="16"/>
        <w:szCs w:val="16"/>
        <w:lang w:val="ru-RU" w:eastAsia="ar-SA"/>
      </w:rPr>
      <w:t>ПУБЛИЧНА</w:t>
    </w:r>
  </w:p>
  <w:p w14:paraId="67053621" w14:textId="77777777" w:rsidR="0030635A" w:rsidRPr="006A5D44" w:rsidRDefault="0030635A" w:rsidP="006A5D44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  <w:lang w:eastAsia="ar-SA"/>
      </w:rPr>
    </w:pPr>
    <w:r w:rsidRPr="006A5D44">
      <w:rPr>
        <w:rFonts w:ascii="Calibri" w:eastAsia="Times New Roman" w:hAnsi="Calibri" w:cs="Times New Roman"/>
        <w:b/>
        <w:sz w:val="16"/>
        <w:szCs w:val="16"/>
        <w:lang w:val="ru-RU" w:eastAsia="ar-SA"/>
      </w:rPr>
      <w:t>АДМИНИСТРАЦИЯ</w:t>
    </w:r>
  </w:p>
  <w:p w14:paraId="4DFA8D7E" w14:textId="77777777" w:rsidR="0030635A" w:rsidRDefault="00306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C2E"/>
    <w:multiLevelType w:val="hybridMultilevel"/>
    <w:tmpl w:val="D422B9A6"/>
    <w:lvl w:ilvl="0" w:tplc="D4D80C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6C5E"/>
    <w:multiLevelType w:val="hybridMultilevel"/>
    <w:tmpl w:val="43BCE6EA"/>
    <w:lvl w:ilvl="0" w:tplc="633AF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62CB"/>
    <w:multiLevelType w:val="hybridMultilevel"/>
    <w:tmpl w:val="92CC0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172BF7"/>
    <w:multiLevelType w:val="multilevel"/>
    <w:tmpl w:val="BA6E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FF260A"/>
    <w:multiLevelType w:val="hybridMultilevel"/>
    <w:tmpl w:val="5D804F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598C"/>
    <w:multiLevelType w:val="multilevel"/>
    <w:tmpl w:val="BA6E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661C9F"/>
    <w:multiLevelType w:val="hybridMultilevel"/>
    <w:tmpl w:val="8C90F4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9AA"/>
    <w:multiLevelType w:val="multilevel"/>
    <w:tmpl w:val="7840B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830E60"/>
    <w:multiLevelType w:val="multilevel"/>
    <w:tmpl w:val="7840B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7D2969"/>
    <w:multiLevelType w:val="hybridMultilevel"/>
    <w:tmpl w:val="A5C892AE"/>
    <w:lvl w:ilvl="0" w:tplc="633AF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7CF6"/>
    <w:multiLevelType w:val="hybridMultilevel"/>
    <w:tmpl w:val="9F3666D2"/>
    <w:lvl w:ilvl="0" w:tplc="D4D80C56">
      <w:numFmt w:val="bullet"/>
      <w:lvlText w:val="-"/>
      <w:lvlJc w:val="left"/>
      <w:pPr>
        <w:ind w:left="1444" w:hanging="7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3A3220"/>
    <w:multiLevelType w:val="hybridMultilevel"/>
    <w:tmpl w:val="BE82F482"/>
    <w:lvl w:ilvl="0" w:tplc="9FF2A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E37"/>
    <w:multiLevelType w:val="hybridMultilevel"/>
    <w:tmpl w:val="0FA22568"/>
    <w:lvl w:ilvl="0" w:tplc="EA64A68E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958EA"/>
    <w:multiLevelType w:val="hybridMultilevel"/>
    <w:tmpl w:val="9ED86C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47CD8"/>
    <w:multiLevelType w:val="hybridMultilevel"/>
    <w:tmpl w:val="BE82F482"/>
    <w:lvl w:ilvl="0" w:tplc="9FF2A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638BB"/>
    <w:multiLevelType w:val="hybridMultilevel"/>
    <w:tmpl w:val="3800DEF0"/>
    <w:lvl w:ilvl="0" w:tplc="D4D80C56">
      <w:numFmt w:val="bullet"/>
      <w:lvlText w:val="-"/>
      <w:lvlJc w:val="left"/>
      <w:pPr>
        <w:ind w:left="1444" w:hanging="735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85701"/>
    <w:multiLevelType w:val="hybridMultilevel"/>
    <w:tmpl w:val="92CC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6B1"/>
    <w:multiLevelType w:val="hybridMultilevel"/>
    <w:tmpl w:val="758ABAC0"/>
    <w:lvl w:ilvl="0" w:tplc="139A39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E1ABF"/>
    <w:multiLevelType w:val="hybridMultilevel"/>
    <w:tmpl w:val="6D8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F6580"/>
    <w:multiLevelType w:val="hybridMultilevel"/>
    <w:tmpl w:val="7A6C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B10A5"/>
    <w:multiLevelType w:val="hybridMultilevel"/>
    <w:tmpl w:val="1396A4C8"/>
    <w:lvl w:ilvl="0" w:tplc="0442919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329E2"/>
    <w:multiLevelType w:val="multilevel"/>
    <w:tmpl w:val="BA6E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456EB3"/>
    <w:multiLevelType w:val="hybridMultilevel"/>
    <w:tmpl w:val="DDF45C2E"/>
    <w:lvl w:ilvl="0" w:tplc="633AFD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265D16"/>
    <w:multiLevelType w:val="hybridMultilevel"/>
    <w:tmpl w:val="92CC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56D76"/>
    <w:multiLevelType w:val="hybridMultilevel"/>
    <w:tmpl w:val="4C84F106"/>
    <w:lvl w:ilvl="0" w:tplc="0442919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5"/>
  </w:num>
  <w:num w:numId="5">
    <w:abstractNumId w:val="17"/>
  </w:num>
  <w:num w:numId="6">
    <w:abstractNumId w:val="5"/>
  </w:num>
  <w:num w:numId="7">
    <w:abstractNumId w:val="12"/>
  </w:num>
  <w:num w:numId="8">
    <w:abstractNumId w:val="3"/>
  </w:num>
  <w:num w:numId="9">
    <w:abstractNumId w:val="19"/>
  </w:num>
  <w:num w:numId="10">
    <w:abstractNumId w:val="14"/>
  </w:num>
  <w:num w:numId="11">
    <w:abstractNumId w:val="2"/>
  </w:num>
  <w:num w:numId="12">
    <w:abstractNumId w:val="18"/>
  </w:num>
  <w:num w:numId="13">
    <w:abstractNumId w:val="20"/>
  </w:num>
  <w:num w:numId="14">
    <w:abstractNumId w:val="24"/>
  </w:num>
  <w:num w:numId="15">
    <w:abstractNumId w:val="23"/>
  </w:num>
  <w:num w:numId="16">
    <w:abstractNumId w:val="11"/>
  </w:num>
  <w:num w:numId="17">
    <w:abstractNumId w:val="0"/>
  </w:num>
  <w:num w:numId="18">
    <w:abstractNumId w:val="16"/>
  </w:num>
  <w:num w:numId="19">
    <w:abstractNumId w:val="9"/>
  </w:num>
  <w:num w:numId="20">
    <w:abstractNumId w:val="22"/>
  </w:num>
  <w:num w:numId="21">
    <w:abstractNumId w:val="8"/>
  </w:num>
  <w:num w:numId="22">
    <w:abstractNumId w:val="4"/>
  </w:num>
  <w:num w:numId="23">
    <w:abstractNumId w:val="6"/>
  </w:num>
  <w:num w:numId="24">
    <w:abstractNumId w:val="7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">
    <w15:presenceInfo w15:providerId="None" w15:userId="a"/>
  </w15:person>
  <w15:person w15:author="Лора Бусарова">
    <w15:presenceInfo w15:providerId="AD" w15:userId="S-1-5-21-1360137341-2044736087-2044928816-10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E"/>
    <w:rsid w:val="00001D83"/>
    <w:rsid w:val="00002E13"/>
    <w:rsid w:val="00010514"/>
    <w:rsid w:val="000136B3"/>
    <w:rsid w:val="00017738"/>
    <w:rsid w:val="00020B48"/>
    <w:rsid w:val="00022656"/>
    <w:rsid w:val="000238E8"/>
    <w:rsid w:val="000274D2"/>
    <w:rsid w:val="00032095"/>
    <w:rsid w:val="00032D08"/>
    <w:rsid w:val="00035E3A"/>
    <w:rsid w:val="0003694D"/>
    <w:rsid w:val="00041FE1"/>
    <w:rsid w:val="00043F01"/>
    <w:rsid w:val="00046C71"/>
    <w:rsid w:val="00053855"/>
    <w:rsid w:val="00053BFF"/>
    <w:rsid w:val="000572E1"/>
    <w:rsid w:val="00061069"/>
    <w:rsid w:val="0006153A"/>
    <w:rsid w:val="000620C8"/>
    <w:rsid w:val="0007154E"/>
    <w:rsid w:val="00074CB6"/>
    <w:rsid w:val="00086E11"/>
    <w:rsid w:val="000A67EA"/>
    <w:rsid w:val="000B697C"/>
    <w:rsid w:val="000B7EDA"/>
    <w:rsid w:val="000D0D68"/>
    <w:rsid w:val="000D2CB3"/>
    <w:rsid w:val="000F0753"/>
    <w:rsid w:val="000F10B1"/>
    <w:rsid w:val="000F163A"/>
    <w:rsid w:val="000F616C"/>
    <w:rsid w:val="00114E36"/>
    <w:rsid w:val="00121942"/>
    <w:rsid w:val="00130711"/>
    <w:rsid w:val="00135837"/>
    <w:rsid w:val="00141937"/>
    <w:rsid w:val="00147EC2"/>
    <w:rsid w:val="00154E59"/>
    <w:rsid w:val="0017206C"/>
    <w:rsid w:val="001738E0"/>
    <w:rsid w:val="00193D54"/>
    <w:rsid w:val="001A5014"/>
    <w:rsid w:val="001B14E5"/>
    <w:rsid w:val="001C0B67"/>
    <w:rsid w:val="001C450E"/>
    <w:rsid w:val="001E189B"/>
    <w:rsid w:val="001F3272"/>
    <w:rsid w:val="00202F27"/>
    <w:rsid w:val="002231FD"/>
    <w:rsid w:val="00223FB5"/>
    <w:rsid w:val="0022568E"/>
    <w:rsid w:val="0023494B"/>
    <w:rsid w:val="0024592F"/>
    <w:rsid w:val="00250E02"/>
    <w:rsid w:val="002601E9"/>
    <w:rsid w:val="00260C01"/>
    <w:rsid w:val="00280C1E"/>
    <w:rsid w:val="00284885"/>
    <w:rsid w:val="002905A5"/>
    <w:rsid w:val="00291CA9"/>
    <w:rsid w:val="002930C7"/>
    <w:rsid w:val="00294EFF"/>
    <w:rsid w:val="002A1B46"/>
    <w:rsid w:val="002A4712"/>
    <w:rsid w:val="002A4D34"/>
    <w:rsid w:val="002A6778"/>
    <w:rsid w:val="002A6D05"/>
    <w:rsid w:val="002B1307"/>
    <w:rsid w:val="002B246E"/>
    <w:rsid w:val="002B3B53"/>
    <w:rsid w:val="002B6657"/>
    <w:rsid w:val="002C27E2"/>
    <w:rsid w:val="002C51BE"/>
    <w:rsid w:val="002D6E97"/>
    <w:rsid w:val="002D7306"/>
    <w:rsid w:val="00303865"/>
    <w:rsid w:val="00305D59"/>
    <w:rsid w:val="0030635A"/>
    <w:rsid w:val="0030796A"/>
    <w:rsid w:val="00313950"/>
    <w:rsid w:val="00330053"/>
    <w:rsid w:val="003329C8"/>
    <w:rsid w:val="00334C98"/>
    <w:rsid w:val="003367DD"/>
    <w:rsid w:val="00344C11"/>
    <w:rsid w:val="00345871"/>
    <w:rsid w:val="00352638"/>
    <w:rsid w:val="003567EE"/>
    <w:rsid w:val="00357321"/>
    <w:rsid w:val="00361F9B"/>
    <w:rsid w:val="00362D3A"/>
    <w:rsid w:val="00365BE4"/>
    <w:rsid w:val="0037109E"/>
    <w:rsid w:val="00371A63"/>
    <w:rsid w:val="00376B7E"/>
    <w:rsid w:val="003A29C4"/>
    <w:rsid w:val="003A3687"/>
    <w:rsid w:val="003A75B4"/>
    <w:rsid w:val="003B0044"/>
    <w:rsid w:val="003B3E0D"/>
    <w:rsid w:val="003B6A3E"/>
    <w:rsid w:val="003C396D"/>
    <w:rsid w:val="003C5D24"/>
    <w:rsid w:val="003C646E"/>
    <w:rsid w:val="003D14CF"/>
    <w:rsid w:val="003D6551"/>
    <w:rsid w:val="003F10B1"/>
    <w:rsid w:val="004000A0"/>
    <w:rsid w:val="00403A35"/>
    <w:rsid w:val="00406B49"/>
    <w:rsid w:val="00410F8C"/>
    <w:rsid w:val="00412B55"/>
    <w:rsid w:val="00413F45"/>
    <w:rsid w:val="00431252"/>
    <w:rsid w:val="00431AF9"/>
    <w:rsid w:val="00441FA7"/>
    <w:rsid w:val="0044473A"/>
    <w:rsid w:val="00446211"/>
    <w:rsid w:val="004475BB"/>
    <w:rsid w:val="00451489"/>
    <w:rsid w:val="00460A93"/>
    <w:rsid w:val="0046111B"/>
    <w:rsid w:val="00461B06"/>
    <w:rsid w:val="00461F8E"/>
    <w:rsid w:val="00466F17"/>
    <w:rsid w:val="00476CFB"/>
    <w:rsid w:val="004808D8"/>
    <w:rsid w:val="00486847"/>
    <w:rsid w:val="004A4AB6"/>
    <w:rsid w:val="004A716F"/>
    <w:rsid w:val="004C0266"/>
    <w:rsid w:val="004C3D3E"/>
    <w:rsid w:val="004C76CE"/>
    <w:rsid w:val="004D47C1"/>
    <w:rsid w:val="004E320F"/>
    <w:rsid w:val="004E44FD"/>
    <w:rsid w:val="004E6D16"/>
    <w:rsid w:val="004F3511"/>
    <w:rsid w:val="004F3A6A"/>
    <w:rsid w:val="004F5EBE"/>
    <w:rsid w:val="00503155"/>
    <w:rsid w:val="00503A73"/>
    <w:rsid w:val="0050699F"/>
    <w:rsid w:val="00510549"/>
    <w:rsid w:val="00512314"/>
    <w:rsid w:val="00520F83"/>
    <w:rsid w:val="00533CA1"/>
    <w:rsid w:val="005418AF"/>
    <w:rsid w:val="00543BAA"/>
    <w:rsid w:val="005441C0"/>
    <w:rsid w:val="00544A19"/>
    <w:rsid w:val="0054614C"/>
    <w:rsid w:val="0054616B"/>
    <w:rsid w:val="00551E99"/>
    <w:rsid w:val="00557C59"/>
    <w:rsid w:val="0056324E"/>
    <w:rsid w:val="005704AC"/>
    <w:rsid w:val="00572932"/>
    <w:rsid w:val="00584D98"/>
    <w:rsid w:val="00595DFB"/>
    <w:rsid w:val="005A70D5"/>
    <w:rsid w:val="005B26B5"/>
    <w:rsid w:val="005B7550"/>
    <w:rsid w:val="005C1BD9"/>
    <w:rsid w:val="005D2AF4"/>
    <w:rsid w:val="005E2B40"/>
    <w:rsid w:val="005E45DC"/>
    <w:rsid w:val="005E7183"/>
    <w:rsid w:val="005F1A6F"/>
    <w:rsid w:val="005F271C"/>
    <w:rsid w:val="00600992"/>
    <w:rsid w:val="00605B5F"/>
    <w:rsid w:val="006103F6"/>
    <w:rsid w:val="00610E00"/>
    <w:rsid w:val="00616658"/>
    <w:rsid w:val="00620417"/>
    <w:rsid w:val="00634344"/>
    <w:rsid w:val="006343EB"/>
    <w:rsid w:val="00636A6A"/>
    <w:rsid w:val="00652FC2"/>
    <w:rsid w:val="00656C32"/>
    <w:rsid w:val="00674DBC"/>
    <w:rsid w:val="006770CD"/>
    <w:rsid w:val="00684894"/>
    <w:rsid w:val="00687D95"/>
    <w:rsid w:val="006970D5"/>
    <w:rsid w:val="006A268C"/>
    <w:rsid w:val="006A2C26"/>
    <w:rsid w:val="006A39B1"/>
    <w:rsid w:val="006A5D44"/>
    <w:rsid w:val="006B06B1"/>
    <w:rsid w:val="006B0ACE"/>
    <w:rsid w:val="006B12C6"/>
    <w:rsid w:val="006B1DB5"/>
    <w:rsid w:val="006B62C8"/>
    <w:rsid w:val="006C1C8C"/>
    <w:rsid w:val="006C589D"/>
    <w:rsid w:val="006C68A5"/>
    <w:rsid w:val="006F5D83"/>
    <w:rsid w:val="007030FF"/>
    <w:rsid w:val="00710637"/>
    <w:rsid w:val="0071451C"/>
    <w:rsid w:val="00740667"/>
    <w:rsid w:val="00745394"/>
    <w:rsid w:val="00747148"/>
    <w:rsid w:val="0075488D"/>
    <w:rsid w:val="00755B8B"/>
    <w:rsid w:val="007737D3"/>
    <w:rsid w:val="00780235"/>
    <w:rsid w:val="007825EE"/>
    <w:rsid w:val="0079424E"/>
    <w:rsid w:val="007A0837"/>
    <w:rsid w:val="007A1417"/>
    <w:rsid w:val="007A3BB9"/>
    <w:rsid w:val="007B0D5F"/>
    <w:rsid w:val="007B3CF3"/>
    <w:rsid w:val="007C1493"/>
    <w:rsid w:val="007C7107"/>
    <w:rsid w:val="007D0E78"/>
    <w:rsid w:val="007E44ED"/>
    <w:rsid w:val="007F107B"/>
    <w:rsid w:val="007F3C40"/>
    <w:rsid w:val="007F4E9A"/>
    <w:rsid w:val="007F6DB7"/>
    <w:rsid w:val="008002F2"/>
    <w:rsid w:val="00801297"/>
    <w:rsid w:val="00804B65"/>
    <w:rsid w:val="00807EBE"/>
    <w:rsid w:val="00811E00"/>
    <w:rsid w:val="00811F10"/>
    <w:rsid w:val="00817E32"/>
    <w:rsid w:val="00821B3A"/>
    <w:rsid w:val="00824A1C"/>
    <w:rsid w:val="008256F8"/>
    <w:rsid w:val="00853344"/>
    <w:rsid w:val="00853CA9"/>
    <w:rsid w:val="00862244"/>
    <w:rsid w:val="00877DB0"/>
    <w:rsid w:val="00884479"/>
    <w:rsid w:val="00890104"/>
    <w:rsid w:val="00891F2B"/>
    <w:rsid w:val="008A049D"/>
    <w:rsid w:val="008A5D06"/>
    <w:rsid w:val="008A6479"/>
    <w:rsid w:val="008A7600"/>
    <w:rsid w:val="008D09B8"/>
    <w:rsid w:val="008F5E11"/>
    <w:rsid w:val="00902DEB"/>
    <w:rsid w:val="00910258"/>
    <w:rsid w:val="00911F5E"/>
    <w:rsid w:val="0091666F"/>
    <w:rsid w:val="00921D49"/>
    <w:rsid w:val="00933C84"/>
    <w:rsid w:val="00943BD7"/>
    <w:rsid w:val="009520E1"/>
    <w:rsid w:val="00953576"/>
    <w:rsid w:val="00956A40"/>
    <w:rsid w:val="00956BCF"/>
    <w:rsid w:val="00957358"/>
    <w:rsid w:val="00967C08"/>
    <w:rsid w:val="00985992"/>
    <w:rsid w:val="00985F19"/>
    <w:rsid w:val="00990C51"/>
    <w:rsid w:val="009A105F"/>
    <w:rsid w:val="009A3686"/>
    <w:rsid w:val="009B0607"/>
    <w:rsid w:val="009B4A86"/>
    <w:rsid w:val="009B5048"/>
    <w:rsid w:val="009C12AF"/>
    <w:rsid w:val="009D61C1"/>
    <w:rsid w:val="009D6CA5"/>
    <w:rsid w:val="009E4B59"/>
    <w:rsid w:val="00A01A9E"/>
    <w:rsid w:val="00A04408"/>
    <w:rsid w:val="00A051F9"/>
    <w:rsid w:val="00A20999"/>
    <w:rsid w:val="00A21C7F"/>
    <w:rsid w:val="00A24FAE"/>
    <w:rsid w:val="00A33A9F"/>
    <w:rsid w:val="00A33E5F"/>
    <w:rsid w:val="00A35E24"/>
    <w:rsid w:val="00A42708"/>
    <w:rsid w:val="00A625C7"/>
    <w:rsid w:val="00A71AFC"/>
    <w:rsid w:val="00A737EA"/>
    <w:rsid w:val="00A75032"/>
    <w:rsid w:val="00A80DFF"/>
    <w:rsid w:val="00A94C23"/>
    <w:rsid w:val="00AA1571"/>
    <w:rsid w:val="00AA3F48"/>
    <w:rsid w:val="00AA5C60"/>
    <w:rsid w:val="00AB490A"/>
    <w:rsid w:val="00AB5F59"/>
    <w:rsid w:val="00AC4199"/>
    <w:rsid w:val="00AD09F4"/>
    <w:rsid w:val="00AD1BDE"/>
    <w:rsid w:val="00AD3A94"/>
    <w:rsid w:val="00AE1F8E"/>
    <w:rsid w:val="00AE284D"/>
    <w:rsid w:val="00AE2CA3"/>
    <w:rsid w:val="00B01AE2"/>
    <w:rsid w:val="00B0576A"/>
    <w:rsid w:val="00B079C5"/>
    <w:rsid w:val="00B11DAB"/>
    <w:rsid w:val="00B11F8A"/>
    <w:rsid w:val="00B14E90"/>
    <w:rsid w:val="00B16770"/>
    <w:rsid w:val="00B21F5B"/>
    <w:rsid w:val="00B255DD"/>
    <w:rsid w:val="00B30F68"/>
    <w:rsid w:val="00B54087"/>
    <w:rsid w:val="00B65F20"/>
    <w:rsid w:val="00B66D7F"/>
    <w:rsid w:val="00B75510"/>
    <w:rsid w:val="00B768C4"/>
    <w:rsid w:val="00B77DB9"/>
    <w:rsid w:val="00B9027F"/>
    <w:rsid w:val="00B929DD"/>
    <w:rsid w:val="00B94E93"/>
    <w:rsid w:val="00B9599B"/>
    <w:rsid w:val="00BA2181"/>
    <w:rsid w:val="00BA4936"/>
    <w:rsid w:val="00BB033C"/>
    <w:rsid w:val="00BB4D3A"/>
    <w:rsid w:val="00BB53C2"/>
    <w:rsid w:val="00BC198B"/>
    <w:rsid w:val="00BC43E3"/>
    <w:rsid w:val="00BD1449"/>
    <w:rsid w:val="00BD65F6"/>
    <w:rsid w:val="00BE3C50"/>
    <w:rsid w:val="00BF5D36"/>
    <w:rsid w:val="00BF7CE6"/>
    <w:rsid w:val="00C0128B"/>
    <w:rsid w:val="00C01DBA"/>
    <w:rsid w:val="00C04960"/>
    <w:rsid w:val="00C12B5D"/>
    <w:rsid w:val="00C14A23"/>
    <w:rsid w:val="00C14C0B"/>
    <w:rsid w:val="00C46601"/>
    <w:rsid w:val="00C529B5"/>
    <w:rsid w:val="00C53485"/>
    <w:rsid w:val="00C57E64"/>
    <w:rsid w:val="00C6046C"/>
    <w:rsid w:val="00C63189"/>
    <w:rsid w:val="00C6551B"/>
    <w:rsid w:val="00C76D73"/>
    <w:rsid w:val="00C82CE4"/>
    <w:rsid w:val="00C90E87"/>
    <w:rsid w:val="00C914ED"/>
    <w:rsid w:val="00CA0175"/>
    <w:rsid w:val="00CA0AAE"/>
    <w:rsid w:val="00CB320A"/>
    <w:rsid w:val="00CC09FA"/>
    <w:rsid w:val="00CD28F9"/>
    <w:rsid w:val="00CD38A8"/>
    <w:rsid w:val="00CD5E76"/>
    <w:rsid w:val="00CD7DB8"/>
    <w:rsid w:val="00CE03EE"/>
    <w:rsid w:val="00CF773D"/>
    <w:rsid w:val="00CF7CB4"/>
    <w:rsid w:val="00D062C2"/>
    <w:rsid w:val="00D12C16"/>
    <w:rsid w:val="00D15849"/>
    <w:rsid w:val="00D16310"/>
    <w:rsid w:val="00D264BE"/>
    <w:rsid w:val="00D36087"/>
    <w:rsid w:val="00D50F6C"/>
    <w:rsid w:val="00D55198"/>
    <w:rsid w:val="00D55291"/>
    <w:rsid w:val="00D57549"/>
    <w:rsid w:val="00D57971"/>
    <w:rsid w:val="00D646A7"/>
    <w:rsid w:val="00D77B21"/>
    <w:rsid w:val="00D825B5"/>
    <w:rsid w:val="00D8272E"/>
    <w:rsid w:val="00D8442D"/>
    <w:rsid w:val="00D8491C"/>
    <w:rsid w:val="00D85F16"/>
    <w:rsid w:val="00DA4BC7"/>
    <w:rsid w:val="00DB4EE1"/>
    <w:rsid w:val="00DC138B"/>
    <w:rsid w:val="00DC4FD2"/>
    <w:rsid w:val="00DD4519"/>
    <w:rsid w:val="00DD602B"/>
    <w:rsid w:val="00DE1646"/>
    <w:rsid w:val="00DE2C0B"/>
    <w:rsid w:val="00DF3A4D"/>
    <w:rsid w:val="00DF414F"/>
    <w:rsid w:val="00DF71FC"/>
    <w:rsid w:val="00E0245D"/>
    <w:rsid w:val="00E134D8"/>
    <w:rsid w:val="00E137A7"/>
    <w:rsid w:val="00E21876"/>
    <w:rsid w:val="00E313EF"/>
    <w:rsid w:val="00E33003"/>
    <w:rsid w:val="00E33DB1"/>
    <w:rsid w:val="00E33FB7"/>
    <w:rsid w:val="00E36B11"/>
    <w:rsid w:val="00E36DFE"/>
    <w:rsid w:val="00E44C50"/>
    <w:rsid w:val="00E51875"/>
    <w:rsid w:val="00E626A3"/>
    <w:rsid w:val="00E67F85"/>
    <w:rsid w:val="00E7576D"/>
    <w:rsid w:val="00E760AD"/>
    <w:rsid w:val="00E762D0"/>
    <w:rsid w:val="00E776A5"/>
    <w:rsid w:val="00E82D4E"/>
    <w:rsid w:val="00E86A92"/>
    <w:rsid w:val="00E92B77"/>
    <w:rsid w:val="00E97B92"/>
    <w:rsid w:val="00EA2101"/>
    <w:rsid w:val="00EA5DAC"/>
    <w:rsid w:val="00EA7AE1"/>
    <w:rsid w:val="00EB3B2F"/>
    <w:rsid w:val="00EC7CA0"/>
    <w:rsid w:val="00ED0271"/>
    <w:rsid w:val="00ED05BA"/>
    <w:rsid w:val="00ED101D"/>
    <w:rsid w:val="00ED4D87"/>
    <w:rsid w:val="00ED757C"/>
    <w:rsid w:val="00EE1195"/>
    <w:rsid w:val="00EF76A5"/>
    <w:rsid w:val="00F1126C"/>
    <w:rsid w:val="00F144A8"/>
    <w:rsid w:val="00F16352"/>
    <w:rsid w:val="00F25013"/>
    <w:rsid w:val="00F375D4"/>
    <w:rsid w:val="00F4207D"/>
    <w:rsid w:val="00F46E68"/>
    <w:rsid w:val="00F550C5"/>
    <w:rsid w:val="00F61B70"/>
    <w:rsid w:val="00F62506"/>
    <w:rsid w:val="00F629C0"/>
    <w:rsid w:val="00F65749"/>
    <w:rsid w:val="00F71C95"/>
    <w:rsid w:val="00F75997"/>
    <w:rsid w:val="00F9061A"/>
    <w:rsid w:val="00F96814"/>
    <w:rsid w:val="00FA2399"/>
    <w:rsid w:val="00FC7292"/>
    <w:rsid w:val="00FD0B2D"/>
    <w:rsid w:val="00FD1A7A"/>
    <w:rsid w:val="00FD421E"/>
    <w:rsid w:val="00FD4A8A"/>
    <w:rsid w:val="00FD6481"/>
    <w:rsid w:val="00FD66A5"/>
    <w:rsid w:val="00FE49ED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BB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B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B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5AB5-B417-495A-B30C-621FE3B7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Boyka Stoilova</cp:lastModifiedBy>
  <cp:revision>3</cp:revision>
  <cp:lastPrinted>2018-05-18T07:22:00Z</cp:lastPrinted>
  <dcterms:created xsi:type="dcterms:W3CDTF">2018-05-18T07:22:00Z</dcterms:created>
  <dcterms:modified xsi:type="dcterms:W3CDTF">2018-05-18T07:24:00Z</dcterms:modified>
</cp:coreProperties>
</file>