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B333" w14:textId="77777777" w:rsidR="00A4592E" w:rsidRDefault="007F3761">
      <w:pPr>
        <w:tabs>
          <w:tab w:val="left" w:pos="3706"/>
          <w:tab w:val="left" w:pos="8021"/>
        </w:tabs>
        <w:ind w:left="109"/>
        <w:rPr>
          <w:sz w:val="20"/>
        </w:rPr>
      </w:pPr>
      <w:r>
        <w:rPr>
          <w:sz w:val="20"/>
        </w:rPr>
        <w:tab/>
      </w:r>
      <w:r>
        <w:rPr>
          <w:position w:val="24"/>
          <w:sz w:val="20"/>
        </w:rPr>
        <w:tab/>
      </w:r>
    </w:p>
    <w:p w14:paraId="45BC6EBD" w14:textId="77777777" w:rsidR="00A4592E" w:rsidRDefault="00A4592E">
      <w:pPr>
        <w:pStyle w:val="BodyText"/>
        <w:spacing w:before="2"/>
        <w:rPr>
          <w:sz w:val="20"/>
        </w:rPr>
      </w:pPr>
    </w:p>
    <w:p w14:paraId="68F11FE0" w14:textId="77777777" w:rsidR="00BC13FC" w:rsidRDefault="00BC13FC" w:rsidP="007F3761">
      <w:pPr>
        <w:spacing w:before="90"/>
        <w:ind w:right="113"/>
        <w:jc w:val="right"/>
        <w:rPr>
          <w:b/>
          <w:i/>
          <w:sz w:val="24"/>
        </w:rPr>
      </w:pPr>
    </w:p>
    <w:p w14:paraId="0560BEB4" w14:textId="77777777" w:rsidR="007F3761" w:rsidRDefault="007F3761" w:rsidP="007F3761">
      <w:pPr>
        <w:spacing w:before="90"/>
        <w:ind w:right="113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 w:rsidR="00BC13FC">
        <w:rPr>
          <w:b/>
          <w:i/>
          <w:sz w:val="24"/>
        </w:rPr>
        <w:t>2</w:t>
      </w:r>
    </w:p>
    <w:p w14:paraId="6B80A933" w14:textId="77777777" w:rsidR="007F3761" w:rsidRDefault="007F3761" w:rsidP="007F3761">
      <w:pPr>
        <w:pStyle w:val="BodyText"/>
        <w:rPr>
          <w:i/>
          <w:sz w:val="26"/>
        </w:rPr>
      </w:pPr>
    </w:p>
    <w:p w14:paraId="41E7F101" w14:textId="77777777" w:rsidR="007F3761" w:rsidRDefault="007F3761" w:rsidP="007F3761">
      <w:pPr>
        <w:pStyle w:val="BodyText"/>
        <w:rPr>
          <w:i/>
          <w:sz w:val="26"/>
        </w:rPr>
      </w:pPr>
    </w:p>
    <w:p w14:paraId="7A15875B" w14:textId="77777777" w:rsidR="007F3761" w:rsidRDefault="007F3761" w:rsidP="007F3761">
      <w:pPr>
        <w:pStyle w:val="BodyText"/>
        <w:spacing w:before="3"/>
        <w:rPr>
          <w:i/>
          <w:sz w:val="23"/>
        </w:rPr>
      </w:pPr>
    </w:p>
    <w:p w14:paraId="26F69FA7" w14:textId="77777777" w:rsidR="007F3761" w:rsidRDefault="007F3761" w:rsidP="007F3761">
      <w:pPr>
        <w:pStyle w:val="Title"/>
        <w:jc w:val="center"/>
      </w:pPr>
      <w:r>
        <w:t>ПРЕДЛОЖЕНИЕ</w:t>
      </w:r>
      <w:r>
        <w:rPr>
          <w:spacing w:val="-4"/>
        </w:rPr>
        <w:t xml:space="preserve"> </w:t>
      </w:r>
      <w:r>
        <w:t>*</w:t>
      </w:r>
    </w:p>
    <w:p w14:paraId="5E578B3B" w14:textId="77777777" w:rsidR="007F3761" w:rsidRDefault="007F3761" w:rsidP="007F3761">
      <w:pPr>
        <w:tabs>
          <w:tab w:val="left" w:leader="dot" w:pos="5782"/>
        </w:tabs>
        <w:spacing w:before="252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присъствено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z w:val="28"/>
        </w:rPr>
        <w:tab/>
        <w:t>(тема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курса)</w:t>
      </w:r>
    </w:p>
    <w:p w14:paraId="5F852DCC" w14:textId="77777777" w:rsidR="007F3761" w:rsidRDefault="007F3761" w:rsidP="007F3761">
      <w:pPr>
        <w:pStyle w:val="BodyText"/>
        <w:tabs>
          <w:tab w:val="left" w:leader="dot" w:pos="2622"/>
        </w:tabs>
        <w:spacing w:before="251"/>
        <w:ind w:left="116"/>
      </w:pPr>
      <w:r>
        <w:t>Целева</w:t>
      </w:r>
      <w:r>
        <w:rPr>
          <w:spacing w:val="-3"/>
        </w:rPr>
        <w:t xml:space="preserve"> </w:t>
      </w:r>
      <w:r>
        <w:t>група:</w:t>
      </w:r>
      <w:r>
        <w:tab/>
        <w:t>(както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посочена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списъка</w:t>
      </w:r>
      <w:r>
        <w:rPr>
          <w:spacing w:val="-1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Поканата)</w:t>
      </w:r>
    </w:p>
    <w:p w14:paraId="133AE35F" w14:textId="77777777" w:rsidR="007F3761" w:rsidRDefault="007F3761" w:rsidP="007F3761">
      <w:pPr>
        <w:pStyle w:val="BodyText"/>
        <w:tabs>
          <w:tab w:val="left" w:leader="dot" w:pos="3088"/>
        </w:tabs>
        <w:spacing w:before="200"/>
        <w:ind w:left="116"/>
      </w:pPr>
      <w:r>
        <w:t>Продължителност</w:t>
      </w:r>
      <w:r>
        <w:tab/>
        <w:t>(както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посочена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списъка</w:t>
      </w:r>
      <w:r>
        <w:rPr>
          <w:spacing w:val="-1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Поканата)</w:t>
      </w:r>
    </w:p>
    <w:p w14:paraId="55317B71" w14:textId="77777777" w:rsidR="007F3761" w:rsidRDefault="007F3761" w:rsidP="007F3761">
      <w:pPr>
        <w:pStyle w:val="BodyText"/>
        <w:tabs>
          <w:tab w:val="left" w:leader="dot" w:pos="3349"/>
        </w:tabs>
        <w:spacing w:before="199"/>
        <w:ind w:left="116"/>
      </w:pPr>
      <w:r>
        <w:t>Очаквани</w:t>
      </w:r>
      <w:r>
        <w:rPr>
          <w:spacing w:val="-2"/>
        </w:rPr>
        <w:t xml:space="preserve"> </w:t>
      </w:r>
      <w:r>
        <w:t>резултати</w:t>
      </w:r>
      <w:r>
        <w:tab/>
        <w:t>(както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посочени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списъка</w:t>
      </w:r>
      <w:r>
        <w:rPr>
          <w:spacing w:val="-1"/>
        </w:rPr>
        <w:t xml:space="preserve"> </w:t>
      </w:r>
      <w:r>
        <w:t>към</w:t>
      </w:r>
      <w:r>
        <w:rPr>
          <w:spacing w:val="-3"/>
        </w:rPr>
        <w:t xml:space="preserve"> </w:t>
      </w:r>
      <w:r>
        <w:t>Поканата)</w:t>
      </w:r>
    </w:p>
    <w:p w14:paraId="66598646" w14:textId="77777777" w:rsidR="007F3761" w:rsidRDefault="007F3761" w:rsidP="007F3761">
      <w:pPr>
        <w:pStyle w:val="BodyText"/>
        <w:rPr>
          <w:sz w:val="26"/>
        </w:rPr>
      </w:pPr>
    </w:p>
    <w:p w14:paraId="13811EAC" w14:textId="77777777" w:rsidR="007F3761" w:rsidRDefault="007F3761" w:rsidP="007F3761">
      <w:pPr>
        <w:pStyle w:val="BodyText"/>
        <w:spacing w:before="9"/>
        <w:rPr>
          <w:sz w:val="32"/>
        </w:rPr>
      </w:pPr>
    </w:p>
    <w:p w14:paraId="5B826DE5" w14:textId="77777777"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Анотация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половин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страница</w:t>
      </w:r>
    </w:p>
    <w:p w14:paraId="35BED9FC" w14:textId="77777777"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Актуалност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темата</w:t>
      </w:r>
    </w:p>
    <w:p w14:paraId="75BD72AF" w14:textId="77777777"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2" w:line="273" w:lineRule="auto"/>
        <w:ind w:right="975"/>
        <w:rPr>
          <w:b/>
          <w:sz w:val="24"/>
        </w:rPr>
      </w:pPr>
      <w:r>
        <w:rPr>
          <w:b/>
          <w:sz w:val="24"/>
        </w:rPr>
        <w:t>Основни акценти в съдържанието на обучението в зависимост от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целевата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група</w:t>
      </w:r>
    </w:p>
    <w:p w14:paraId="7FE5911E" w14:textId="77777777"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Примерна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програма</w:t>
      </w:r>
    </w:p>
    <w:p w14:paraId="24FD1B52" w14:textId="77777777"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43" w:line="276" w:lineRule="auto"/>
        <w:ind w:right="311"/>
        <w:rPr>
          <w:b/>
          <w:sz w:val="24"/>
        </w:rPr>
      </w:pPr>
      <w:r>
        <w:rPr>
          <w:b/>
          <w:sz w:val="24"/>
        </w:rPr>
        <w:t>Специфични подходи и начин на работа с участниците във връзка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очакваните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резултати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включително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и/или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след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обучението,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ако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такива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предвидени</w:t>
      </w:r>
      <w:r>
        <w:rPr>
          <w:b/>
          <w:sz w:val="24"/>
        </w:rPr>
        <w:t>)</w:t>
      </w:r>
    </w:p>
    <w:p w14:paraId="1D0DD02A" w14:textId="77777777"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0" w:line="275" w:lineRule="exact"/>
        <w:ind w:hanging="361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една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предвидените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дейности</w:t>
      </w:r>
    </w:p>
    <w:p w14:paraId="35F797A7" w14:textId="77777777"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Цел</w:t>
      </w:r>
    </w:p>
    <w:p w14:paraId="7681A493" w14:textId="77777777"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Очакван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резултат</w:t>
      </w:r>
    </w:p>
    <w:p w14:paraId="6693A378" w14:textId="77777777"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39"/>
        <w:ind w:hanging="361"/>
        <w:rPr>
          <w:b/>
          <w:sz w:val="24"/>
        </w:rPr>
      </w:pPr>
      <w:r>
        <w:rPr>
          <w:b/>
          <w:sz w:val="24"/>
        </w:rPr>
        <w:t>Дейност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участниците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изпълнението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й</w:t>
      </w:r>
    </w:p>
    <w:p w14:paraId="48F32D67" w14:textId="77777777"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2"/>
        <w:ind w:hanging="361"/>
        <w:rPr>
          <w:b/>
          <w:sz w:val="24"/>
        </w:rPr>
      </w:pPr>
      <w:r>
        <w:rPr>
          <w:b/>
          <w:sz w:val="24"/>
        </w:rPr>
        <w:t>Учебни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нейното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изпълнение</w:t>
      </w:r>
    </w:p>
    <w:p w14:paraId="34219718" w14:textId="77777777"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Оценяване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резултата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обратна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връзка</w:t>
      </w:r>
    </w:p>
    <w:p w14:paraId="07AE42EC" w14:textId="77777777"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42" w:line="276" w:lineRule="auto"/>
        <w:ind w:right="528"/>
        <w:rPr>
          <w:b/>
          <w:sz w:val="24"/>
        </w:rPr>
      </w:pPr>
      <w:r>
        <w:rPr>
          <w:b/>
          <w:sz w:val="24"/>
        </w:rPr>
        <w:t>Списък на източниците/ресурсите, които ще се използват за разработване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провеждане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обучението</w:t>
      </w:r>
    </w:p>
    <w:p w14:paraId="434A0AFC" w14:textId="77777777" w:rsidR="007F3761" w:rsidRDefault="007F3761" w:rsidP="007F3761">
      <w:pPr>
        <w:pStyle w:val="BodyText"/>
        <w:spacing w:before="201"/>
        <w:ind w:left="116"/>
      </w:pPr>
      <w:r>
        <w:t>Дата: ..............</w:t>
      </w:r>
    </w:p>
    <w:p w14:paraId="0A9448AE" w14:textId="77777777" w:rsidR="007F3761" w:rsidRDefault="007F3761" w:rsidP="007F3761">
      <w:pPr>
        <w:pStyle w:val="BodyText"/>
        <w:spacing w:before="10"/>
        <w:rPr>
          <w:sz w:val="20"/>
        </w:rPr>
      </w:pPr>
    </w:p>
    <w:p w14:paraId="75B4FA99" w14:textId="77777777" w:rsidR="007F3761" w:rsidRDefault="007F3761" w:rsidP="007F3761">
      <w:pPr>
        <w:tabs>
          <w:tab w:val="left" w:leader="dot" w:pos="2573"/>
        </w:tabs>
        <w:ind w:left="116"/>
        <w:rPr>
          <w:b/>
          <w:sz w:val="24"/>
        </w:rPr>
      </w:pPr>
      <w:r>
        <w:rPr>
          <w:b/>
          <w:sz w:val="24"/>
        </w:rPr>
        <w:t>Изготвил/и</w:t>
      </w:r>
      <w:r>
        <w:rPr>
          <w:b/>
          <w:sz w:val="24"/>
        </w:rPr>
        <w:tab/>
        <w:t>(</w:t>
      </w:r>
      <w:r>
        <w:rPr>
          <w:b/>
          <w:i/>
          <w:sz w:val="24"/>
        </w:rPr>
        <w:t>име,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телефон,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имейл</w:t>
      </w:r>
      <w:r>
        <w:rPr>
          <w:b/>
          <w:sz w:val="24"/>
        </w:rPr>
        <w:t>)</w:t>
      </w:r>
    </w:p>
    <w:p w14:paraId="3AFEB30C" w14:textId="77777777" w:rsidR="007F3761" w:rsidRDefault="007F3761" w:rsidP="007F3761">
      <w:pPr>
        <w:pStyle w:val="BodyText"/>
        <w:rPr>
          <w:sz w:val="26"/>
        </w:rPr>
      </w:pPr>
    </w:p>
    <w:p w14:paraId="5827A9C0" w14:textId="77777777" w:rsidR="007F3761" w:rsidRDefault="007F3761" w:rsidP="007F3761">
      <w:pPr>
        <w:pStyle w:val="BodyText"/>
        <w:rPr>
          <w:sz w:val="26"/>
        </w:rPr>
      </w:pPr>
    </w:p>
    <w:p w14:paraId="04A81527" w14:textId="77777777" w:rsidR="007F3761" w:rsidRDefault="007F3761" w:rsidP="007F3761">
      <w:pPr>
        <w:pStyle w:val="BodyText"/>
        <w:tabs>
          <w:tab w:val="left" w:leader="dot" w:pos="2230"/>
        </w:tabs>
        <w:spacing w:before="161"/>
        <w:ind w:left="116"/>
      </w:pPr>
      <w:r>
        <w:t>Приложение</w:t>
      </w:r>
      <w:r>
        <w:tab/>
        <w:t>(автобиография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лектора/лекторите)</w:t>
      </w:r>
    </w:p>
    <w:p w14:paraId="3F4029F2" w14:textId="77777777" w:rsidR="007F3761" w:rsidRDefault="007F3761" w:rsidP="007F3761">
      <w:pPr>
        <w:pStyle w:val="BodyText"/>
        <w:rPr>
          <w:sz w:val="21"/>
        </w:rPr>
      </w:pPr>
    </w:p>
    <w:p w14:paraId="1B530D21" w14:textId="02F8DFA5" w:rsidR="00A4592E" w:rsidRDefault="007F3761" w:rsidP="00C60ECD">
      <w:pPr>
        <w:spacing w:before="1"/>
        <w:ind w:left="116"/>
        <w:rPr>
          <w:i/>
          <w:sz w:val="20"/>
        </w:rPr>
      </w:pP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Общият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предложението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трябва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бъде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стр.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(без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приложението)</w:t>
      </w:r>
    </w:p>
    <w:sectPr w:rsidR="00A4592E">
      <w:headerReference w:type="default" r:id="rId7"/>
      <w:footerReference w:type="default" r:id="rId8"/>
      <w:type w:val="continuous"/>
      <w:pgSz w:w="11910" w:h="16840"/>
      <w:pgMar w:top="280" w:right="980" w:bottom="280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B4F26" w14:textId="77777777" w:rsidR="008014F9" w:rsidRDefault="008014F9" w:rsidP="00BC13FC">
      <w:r>
        <w:separator/>
      </w:r>
    </w:p>
  </w:endnote>
  <w:endnote w:type="continuationSeparator" w:id="0">
    <w:p w14:paraId="25BF2122" w14:textId="77777777" w:rsidR="008014F9" w:rsidRDefault="008014F9" w:rsidP="00BC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D588A" w14:textId="77777777" w:rsidR="00C60ECD" w:rsidRDefault="00C60ECD" w:rsidP="00C60ECD">
    <w:pPr>
      <w:rPr>
        <w:color w:val="203864"/>
      </w:rPr>
    </w:pPr>
    <w:r w:rsidRPr="006F5165"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055DD6B1" wp14:editId="7C01EB09">
          <wp:simplePos x="0" y="0"/>
          <wp:positionH relativeFrom="page">
            <wp:posOffset>38100</wp:posOffset>
          </wp:positionH>
          <wp:positionV relativeFrom="paragraph">
            <wp:posOffset>325755</wp:posOffset>
          </wp:positionV>
          <wp:extent cx="769620" cy="794767"/>
          <wp:effectExtent l="0" t="0" r="0" b="0"/>
          <wp:wrapNone/>
          <wp:docPr id="1234617256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94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03864"/>
        <w:lang w:eastAsia="bg-BG"/>
      </w:rPr>
      <w:drawing>
        <wp:anchor distT="0" distB="0" distL="114300" distR="114300" simplePos="0" relativeHeight="251660288" behindDoc="1" locked="0" layoutInCell="1" allowOverlap="1" wp14:anchorId="70A2B4F3" wp14:editId="2D04B1B5">
          <wp:simplePos x="0" y="0"/>
          <wp:positionH relativeFrom="column">
            <wp:posOffset>-861695</wp:posOffset>
          </wp:positionH>
          <wp:positionV relativeFrom="paragraph">
            <wp:posOffset>234950</wp:posOffset>
          </wp:positionV>
          <wp:extent cx="7696200" cy="93345"/>
          <wp:effectExtent l="0" t="0" r="0" b="1905"/>
          <wp:wrapTight wrapText="bothSides">
            <wp:wrapPolygon edited="0">
              <wp:start x="0" y="0"/>
              <wp:lineTo x="0" y="17633"/>
              <wp:lineTo x="21547" y="17633"/>
              <wp:lineTo x="21547" y="0"/>
              <wp:lineTo x="0" y="0"/>
            </wp:wrapPolygon>
          </wp:wrapTight>
          <wp:docPr id="1234617255" name="Picture 1234617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96200" cy="9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93A5962" w14:textId="77777777" w:rsidR="00C60ECD" w:rsidRPr="00745750" w:rsidRDefault="00C60ECD" w:rsidP="00C60ECD">
    <w:pPr>
      <w:jc w:val="center"/>
      <w:rPr>
        <w:color w:val="244061" w:themeColor="accent1" w:themeShade="80"/>
      </w:rPr>
    </w:pPr>
    <w:r w:rsidRPr="00616E15">
      <w:rPr>
        <w:color w:val="244061" w:themeColor="accent1" w:themeShade="80"/>
      </w:rPr>
      <w:t>Проект „Академия за фондовете на ЕС: Развитие и осигуряване на систематизиран хоризонтален трансфер на знания и обучения за ефективното използване на ЕСИФ и ЕФСУ.“</w:t>
    </w:r>
    <w:r w:rsidRPr="00745750">
      <w:t xml:space="preserve"> </w:t>
    </w:r>
    <w:r w:rsidRPr="00745750">
      <w:rPr>
        <w:color w:val="244061" w:themeColor="accent1" w:themeShade="80"/>
      </w:rPr>
      <w:t>се осъществява с финансовата подкрепа на програма „</w:t>
    </w:r>
    <w:r>
      <w:rPr>
        <w:color w:val="244061" w:themeColor="accent1" w:themeShade="80"/>
      </w:rPr>
      <w:t>Техническа помощ</w:t>
    </w:r>
    <w:r w:rsidRPr="00745750">
      <w:rPr>
        <w:color w:val="244061" w:themeColor="accent1" w:themeShade="80"/>
      </w:rPr>
      <w:t xml:space="preserve">“, съфинансирана от Европейския съюз чрез </w:t>
    </w:r>
    <w:r>
      <w:rPr>
        <w:color w:val="244061" w:themeColor="accent1" w:themeShade="80"/>
      </w:rPr>
      <w:t>ЕФРР</w:t>
    </w:r>
    <w:r w:rsidRPr="00745750">
      <w:rPr>
        <w:color w:val="244061" w:themeColor="accent1" w:themeShade="80"/>
      </w:rPr>
      <w:t>.</w:t>
    </w:r>
  </w:p>
  <w:p w14:paraId="1765F8A3" w14:textId="6821A532" w:rsidR="00BC13FC" w:rsidRPr="00C60ECD" w:rsidRDefault="00C60ECD" w:rsidP="00C60ECD">
    <w:pPr>
      <w:jc w:val="center"/>
      <w:rPr>
        <w:color w:val="215868" w:themeColor="accent5" w:themeShade="80"/>
      </w:rPr>
    </w:pPr>
    <w:r w:rsidRPr="00745750">
      <w:rPr>
        <w:color w:val="244061" w:themeColor="accent1" w:themeShade="80"/>
      </w:rPr>
      <w:t>www.eufunds.bg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8A164" w14:textId="77777777" w:rsidR="008014F9" w:rsidRDefault="008014F9" w:rsidP="00BC13FC">
      <w:r>
        <w:separator/>
      </w:r>
    </w:p>
  </w:footnote>
  <w:footnote w:type="continuationSeparator" w:id="0">
    <w:p w14:paraId="7F5B42EB" w14:textId="77777777" w:rsidR="008014F9" w:rsidRDefault="008014F9" w:rsidP="00BC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FA21" w14:textId="34A65547" w:rsidR="00C60ECD" w:rsidRDefault="00C60ECD">
    <w:pPr>
      <w:pStyle w:val="Header"/>
    </w:pPr>
    <w:r w:rsidRPr="00794EBD">
      <w:rPr>
        <w:noProof/>
        <w:lang w:eastAsia="bg-BG"/>
      </w:rPr>
      <w:drawing>
        <wp:anchor distT="0" distB="0" distL="114300" distR="114300" simplePos="0" relativeHeight="251663360" behindDoc="0" locked="0" layoutInCell="1" allowOverlap="1" wp14:anchorId="0F9861A2" wp14:editId="24D0B171">
          <wp:simplePos x="0" y="0"/>
          <wp:positionH relativeFrom="column">
            <wp:posOffset>4577715</wp:posOffset>
          </wp:positionH>
          <wp:positionV relativeFrom="paragraph">
            <wp:posOffset>-208280</wp:posOffset>
          </wp:positionV>
          <wp:extent cx="1797050" cy="518160"/>
          <wp:effectExtent l="0" t="0" r="0" b="0"/>
          <wp:wrapNone/>
          <wp:docPr id="123461725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4EBD">
      <w:rPr>
        <w:noProof/>
        <w:lang w:eastAsia="bg-BG"/>
      </w:rPr>
      <w:drawing>
        <wp:anchor distT="0" distB="0" distL="114300" distR="114300" simplePos="0" relativeHeight="251664384" behindDoc="0" locked="0" layoutInCell="1" allowOverlap="1" wp14:anchorId="10B790C5" wp14:editId="13FC3A8B">
          <wp:simplePos x="0" y="0"/>
          <wp:positionH relativeFrom="column">
            <wp:posOffset>2385060</wp:posOffset>
          </wp:positionH>
          <wp:positionV relativeFrom="paragraph">
            <wp:posOffset>-274320</wp:posOffset>
          </wp:positionV>
          <wp:extent cx="1620520" cy="568960"/>
          <wp:effectExtent l="0" t="0" r="0" b="2540"/>
          <wp:wrapNone/>
          <wp:docPr id="123461725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4EBD">
      <w:rPr>
        <w:noProof/>
        <w:lang w:eastAsia="bg-BG"/>
      </w:rPr>
      <w:drawing>
        <wp:anchor distT="0" distB="0" distL="114300" distR="114300" simplePos="0" relativeHeight="251662336" behindDoc="0" locked="0" layoutInCell="1" allowOverlap="1" wp14:anchorId="75693A72" wp14:editId="763064E7">
          <wp:simplePos x="0" y="0"/>
          <wp:positionH relativeFrom="column">
            <wp:posOffset>-327660</wp:posOffset>
          </wp:positionH>
          <wp:positionV relativeFrom="paragraph">
            <wp:posOffset>-180340</wp:posOffset>
          </wp:positionV>
          <wp:extent cx="2141220" cy="450112"/>
          <wp:effectExtent l="0" t="0" r="0" b="7620"/>
          <wp:wrapNone/>
          <wp:docPr id="123461725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220" cy="450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582AA1" w14:textId="6EE0799C" w:rsidR="00C60ECD" w:rsidRDefault="00C60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5AB3"/>
    <w:multiLevelType w:val="hybridMultilevel"/>
    <w:tmpl w:val="989AF2E2"/>
    <w:lvl w:ilvl="0" w:tplc="8802516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bg-BG" w:eastAsia="en-US" w:bidi="ar-SA"/>
      </w:rPr>
    </w:lvl>
    <w:lvl w:ilvl="1" w:tplc="69C28F06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2" w:tplc="6EBA6A02">
      <w:numFmt w:val="bullet"/>
      <w:lvlText w:val="•"/>
      <w:lvlJc w:val="left"/>
      <w:pPr>
        <w:ind w:left="2457" w:hanging="360"/>
      </w:pPr>
      <w:rPr>
        <w:rFonts w:hint="default"/>
        <w:lang w:val="bg-BG" w:eastAsia="en-US" w:bidi="ar-SA"/>
      </w:rPr>
    </w:lvl>
    <w:lvl w:ilvl="3" w:tplc="6EC2A51A">
      <w:numFmt w:val="bullet"/>
      <w:lvlText w:val="•"/>
      <w:lvlJc w:val="left"/>
      <w:pPr>
        <w:ind w:left="3355" w:hanging="360"/>
      </w:pPr>
      <w:rPr>
        <w:rFonts w:hint="default"/>
        <w:lang w:val="bg-BG" w:eastAsia="en-US" w:bidi="ar-SA"/>
      </w:rPr>
    </w:lvl>
    <w:lvl w:ilvl="4" w:tplc="3F422254">
      <w:numFmt w:val="bullet"/>
      <w:lvlText w:val="•"/>
      <w:lvlJc w:val="left"/>
      <w:pPr>
        <w:ind w:left="4253" w:hanging="360"/>
      </w:pPr>
      <w:rPr>
        <w:rFonts w:hint="default"/>
        <w:lang w:val="bg-BG" w:eastAsia="en-US" w:bidi="ar-SA"/>
      </w:rPr>
    </w:lvl>
    <w:lvl w:ilvl="5" w:tplc="370E7FB0">
      <w:numFmt w:val="bullet"/>
      <w:lvlText w:val="•"/>
      <w:lvlJc w:val="left"/>
      <w:pPr>
        <w:ind w:left="5151" w:hanging="360"/>
      </w:pPr>
      <w:rPr>
        <w:rFonts w:hint="default"/>
        <w:lang w:val="bg-BG" w:eastAsia="en-US" w:bidi="ar-SA"/>
      </w:rPr>
    </w:lvl>
    <w:lvl w:ilvl="6" w:tplc="E278D6EC">
      <w:numFmt w:val="bullet"/>
      <w:lvlText w:val="•"/>
      <w:lvlJc w:val="left"/>
      <w:pPr>
        <w:ind w:left="6048" w:hanging="360"/>
      </w:pPr>
      <w:rPr>
        <w:rFonts w:hint="default"/>
        <w:lang w:val="bg-BG" w:eastAsia="en-US" w:bidi="ar-SA"/>
      </w:rPr>
    </w:lvl>
    <w:lvl w:ilvl="7" w:tplc="97168A90">
      <w:numFmt w:val="bullet"/>
      <w:lvlText w:val="•"/>
      <w:lvlJc w:val="left"/>
      <w:pPr>
        <w:ind w:left="6946" w:hanging="360"/>
      </w:pPr>
      <w:rPr>
        <w:rFonts w:hint="default"/>
        <w:lang w:val="bg-BG" w:eastAsia="en-US" w:bidi="ar-SA"/>
      </w:rPr>
    </w:lvl>
    <w:lvl w:ilvl="8" w:tplc="55586A54">
      <w:numFmt w:val="bullet"/>
      <w:lvlText w:val="•"/>
      <w:lvlJc w:val="left"/>
      <w:pPr>
        <w:ind w:left="7844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0DAF14FF"/>
    <w:multiLevelType w:val="hybridMultilevel"/>
    <w:tmpl w:val="781ADE66"/>
    <w:lvl w:ilvl="0" w:tplc="9076A73E">
      <w:start w:val="1"/>
      <w:numFmt w:val="decimal"/>
      <w:lvlText w:val="%1."/>
      <w:lvlJc w:val="left"/>
      <w:pPr>
        <w:ind w:left="13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1" w:tplc="7818A10E">
      <w:numFmt w:val="bullet"/>
      <w:lvlText w:val="•"/>
      <w:lvlJc w:val="left"/>
      <w:pPr>
        <w:ind w:left="2222" w:hanging="360"/>
      </w:pPr>
      <w:rPr>
        <w:rFonts w:hint="default"/>
        <w:lang w:val="bg-BG" w:eastAsia="en-US" w:bidi="ar-SA"/>
      </w:rPr>
    </w:lvl>
    <w:lvl w:ilvl="2" w:tplc="102232CE">
      <w:numFmt w:val="bullet"/>
      <w:lvlText w:val="•"/>
      <w:lvlJc w:val="left"/>
      <w:pPr>
        <w:ind w:left="3065" w:hanging="360"/>
      </w:pPr>
      <w:rPr>
        <w:rFonts w:hint="default"/>
        <w:lang w:val="bg-BG" w:eastAsia="en-US" w:bidi="ar-SA"/>
      </w:rPr>
    </w:lvl>
    <w:lvl w:ilvl="3" w:tplc="6908D6BC">
      <w:numFmt w:val="bullet"/>
      <w:lvlText w:val="•"/>
      <w:lvlJc w:val="left"/>
      <w:pPr>
        <w:ind w:left="3907" w:hanging="360"/>
      </w:pPr>
      <w:rPr>
        <w:rFonts w:hint="default"/>
        <w:lang w:val="bg-BG" w:eastAsia="en-US" w:bidi="ar-SA"/>
      </w:rPr>
    </w:lvl>
    <w:lvl w:ilvl="4" w:tplc="8ECA6508">
      <w:numFmt w:val="bullet"/>
      <w:lvlText w:val="•"/>
      <w:lvlJc w:val="left"/>
      <w:pPr>
        <w:ind w:left="4750" w:hanging="360"/>
      </w:pPr>
      <w:rPr>
        <w:rFonts w:hint="default"/>
        <w:lang w:val="bg-BG" w:eastAsia="en-US" w:bidi="ar-SA"/>
      </w:rPr>
    </w:lvl>
    <w:lvl w:ilvl="5" w:tplc="7D5215C2">
      <w:numFmt w:val="bullet"/>
      <w:lvlText w:val="•"/>
      <w:lvlJc w:val="left"/>
      <w:pPr>
        <w:ind w:left="5593" w:hanging="360"/>
      </w:pPr>
      <w:rPr>
        <w:rFonts w:hint="default"/>
        <w:lang w:val="bg-BG" w:eastAsia="en-US" w:bidi="ar-SA"/>
      </w:rPr>
    </w:lvl>
    <w:lvl w:ilvl="6" w:tplc="066EF8D0">
      <w:numFmt w:val="bullet"/>
      <w:lvlText w:val="•"/>
      <w:lvlJc w:val="left"/>
      <w:pPr>
        <w:ind w:left="6435" w:hanging="360"/>
      </w:pPr>
      <w:rPr>
        <w:rFonts w:hint="default"/>
        <w:lang w:val="bg-BG" w:eastAsia="en-US" w:bidi="ar-SA"/>
      </w:rPr>
    </w:lvl>
    <w:lvl w:ilvl="7" w:tplc="DFB60E38">
      <w:numFmt w:val="bullet"/>
      <w:lvlText w:val="•"/>
      <w:lvlJc w:val="left"/>
      <w:pPr>
        <w:ind w:left="7278" w:hanging="360"/>
      </w:pPr>
      <w:rPr>
        <w:rFonts w:hint="default"/>
        <w:lang w:val="bg-BG" w:eastAsia="en-US" w:bidi="ar-SA"/>
      </w:rPr>
    </w:lvl>
    <w:lvl w:ilvl="8" w:tplc="E318C0FA">
      <w:numFmt w:val="bullet"/>
      <w:lvlText w:val="•"/>
      <w:lvlJc w:val="left"/>
      <w:pPr>
        <w:ind w:left="8121" w:hanging="360"/>
      </w:pPr>
      <w:rPr>
        <w:rFonts w:hint="default"/>
        <w:lang w:val="bg-BG" w:eastAsia="en-US" w:bidi="ar-SA"/>
      </w:rPr>
    </w:lvl>
  </w:abstractNum>
  <w:num w:numId="1" w16cid:durableId="308940454">
    <w:abstractNumId w:val="1"/>
  </w:num>
  <w:num w:numId="2" w16cid:durableId="199899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2E"/>
    <w:rsid w:val="0001666F"/>
    <w:rsid w:val="005660D2"/>
    <w:rsid w:val="00572250"/>
    <w:rsid w:val="00622808"/>
    <w:rsid w:val="006353D5"/>
    <w:rsid w:val="00704F25"/>
    <w:rsid w:val="007257A9"/>
    <w:rsid w:val="007A5E07"/>
    <w:rsid w:val="007F3761"/>
    <w:rsid w:val="008014F9"/>
    <w:rsid w:val="008A23F7"/>
    <w:rsid w:val="00A4592E"/>
    <w:rsid w:val="00BC13FC"/>
    <w:rsid w:val="00C60ECD"/>
    <w:rsid w:val="00D725AE"/>
    <w:rsid w:val="00E0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BBA77"/>
  <w15:docId w15:val="{38F515A9-878E-499B-A349-55175670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before="166"/>
      <w:ind w:left="2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spacing w:before="1"/>
      <w:ind w:left="298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9"/>
      <w:ind w:left="137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"/>
    <w:rsid w:val="007F3761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C13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3FC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C13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3FC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Dimitrova</dc:creator>
  <cp:lastModifiedBy>Radostina Dimitrova</cp:lastModifiedBy>
  <cp:revision>2</cp:revision>
  <dcterms:created xsi:type="dcterms:W3CDTF">2024-08-12T09:16:00Z</dcterms:created>
  <dcterms:modified xsi:type="dcterms:W3CDTF">2024-08-12T09:16:00Z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