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BF2F1" w:themeColor="accent2" w:themeTint="33"/>
  <w:body>
    <w:p w:rsidR="00A52275" w:rsidRDefault="00B12CF0" w:rsidP="00A52275">
      <w:pPr>
        <w:rPr>
          <w:sz w:val="44"/>
          <w:szCs w:val="44"/>
          <w:lang w:val="en-US"/>
        </w:rPr>
      </w:pPr>
      <w:r>
        <w:rPr>
          <w:b/>
          <w:noProof/>
          <w:color w:val="A9A57C" w:themeColor="accent1"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8365B" wp14:editId="0C69F909">
                <wp:simplePos x="0" y="0"/>
                <wp:positionH relativeFrom="column">
                  <wp:posOffset>-556895</wp:posOffset>
                </wp:positionH>
                <wp:positionV relativeFrom="paragraph">
                  <wp:posOffset>852805</wp:posOffset>
                </wp:positionV>
                <wp:extent cx="0" cy="3409950"/>
                <wp:effectExtent l="19050" t="0" r="381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89F5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4A609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85pt,67.15pt" to="-43.85pt,3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" strokecolor="#dec59e" strokeweight="4.5pt"/>
            </w:pict>
          </mc:Fallback>
        </mc:AlternateContent>
      </w:r>
      <w:r w:rsidR="001159CB">
        <w:rPr>
          <w:noProof/>
          <w:sz w:val="44"/>
          <w:szCs w:val="4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375AE" wp14:editId="464682E1">
                <wp:simplePos x="0" y="0"/>
                <wp:positionH relativeFrom="column">
                  <wp:posOffset>-442595</wp:posOffset>
                </wp:positionH>
                <wp:positionV relativeFrom="paragraph">
                  <wp:posOffset>-4445</wp:posOffset>
                </wp:positionV>
                <wp:extent cx="9525" cy="3324225"/>
                <wp:effectExtent l="19050" t="0" r="4762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242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00D2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85pt,-.35pt" to="-34.1pt,2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" strokecolor="#a39e72 [3044]" strokeweight="4.5pt"/>
            </w:pict>
          </mc:Fallback>
        </mc:AlternateContent>
      </w:r>
      <w:r w:rsidR="00E74ECF">
        <w:rPr>
          <w:noProof/>
          <w:sz w:val="44"/>
          <w:szCs w:val="44"/>
          <w:lang w:eastAsia="bg-BG"/>
        </w:rPr>
        <w:drawing>
          <wp:inline distT="0" distB="0" distL="0" distR="0">
            <wp:extent cx="5629275" cy="1143000"/>
            <wp:effectExtent l="0" t="0" r="9525" b="0"/>
            <wp:docPr id="9" name="Picture 9" descr="C:\Users\user\Desktop\su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u_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FB" w:rsidRPr="00544BFB" w:rsidRDefault="00544BFB" w:rsidP="00544BFB">
      <w:pPr>
        <w:spacing w:after="0"/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44BFB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Международна конференция по Публична администрация</w:t>
      </w:r>
    </w:p>
    <w:p w:rsidR="00544BFB" w:rsidRDefault="00544BFB" w:rsidP="00544BFB">
      <w:pPr>
        <w:spacing w:after="0"/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44BFB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„Международният трансфер на административни модели и инструменти: възможности, ограничения и рискове“</w:t>
      </w:r>
    </w:p>
    <w:p w:rsidR="00544BFB" w:rsidRPr="00544BFB" w:rsidRDefault="00544BFB" w:rsidP="00544BFB">
      <w:pPr>
        <w:spacing w:after="0"/>
        <w:jc w:val="center"/>
        <w:rPr>
          <w:b/>
          <w:i/>
          <w:color w:val="8C863E" w:themeColor="background2" w:themeShade="80"/>
          <w:sz w:val="24"/>
          <w:szCs w:val="24"/>
          <w:u w:val="single"/>
        </w:rPr>
      </w:pPr>
      <w:r w:rsidRPr="00544BFB">
        <w:rPr>
          <w:b/>
          <w:i/>
          <w:color w:val="8C863E" w:themeColor="background2" w:themeShade="80"/>
          <w:sz w:val="24"/>
          <w:szCs w:val="24"/>
          <w:u w:val="single"/>
        </w:rPr>
        <w:t>София, СУ „Св. Климент Охридски“, 26-28 април 2017 г.</w:t>
      </w:r>
    </w:p>
    <w:p w:rsidR="008429AE" w:rsidRDefault="008429AE" w:rsidP="007F6339">
      <w:pPr>
        <w:spacing w:after="0" w:line="360" w:lineRule="auto"/>
        <w:rPr>
          <w:b/>
          <w:shd w:val="clear" w:color="auto" w:fill="D9D9D9" w:themeFill="background1" w:themeFillShade="D9"/>
        </w:rPr>
      </w:pPr>
    </w:p>
    <w:p w:rsidR="008429AE" w:rsidRDefault="008429AE" w:rsidP="007F6339">
      <w:pPr>
        <w:spacing w:after="0" w:line="360" w:lineRule="auto"/>
        <w:rPr>
          <w:b/>
          <w:shd w:val="clear" w:color="auto" w:fill="D9D9D9" w:themeFill="background1" w:themeFillShade="D9"/>
        </w:rPr>
      </w:pPr>
    </w:p>
    <w:p w:rsidR="007F6339" w:rsidRPr="008429AE" w:rsidRDefault="007F6339" w:rsidP="007F6339">
      <w:pPr>
        <w:spacing w:after="0" w:line="360" w:lineRule="auto"/>
        <w:rPr>
          <w:b/>
        </w:rPr>
      </w:pPr>
      <w:r w:rsidRPr="008429AE">
        <w:rPr>
          <w:b/>
          <w:shd w:val="clear" w:color="auto" w:fill="D9D9D9" w:themeFill="background1" w:themeFillShade="D9"/>
        </w:rPr>
        <w:t>26 април</w:t>
      </w:r>
    </w:p>
    <w:p w:rsidR="007F6339" w:rsidRDefault="007F6339" w:rsidP="007F6339">
      <w:pPr>
        <w:spacing w:after="0" w:line="360" w:lineRule="auto"/>
      </w:pPr>
      <w:r w:rsidRPr="00A168CB">
        <w:rPr>
          <w:shd w:val="clear" w:color="auto" w:fill="D9D9D9" w:themeFill="background1" w:themeFillShade="D9"/>
        </w:rPr>
        <w:t xml:space="preserve">9.00 – 9.30 </w:t>
      </w:r>
      <w:r w:rsidRPr="00A168CB">
        <w:rPr>
          <w:shd w:val="clear" w:color="auto" w:fill="D9D9D9" w:themeFill="background1" w:themeFillShade="D9"/>
        </w:rPr>
        <w:tab/>
        <w:t>Регистрация</w:t>
      </w:r>
    </w:p>
    <w:p w:rsidR="007F6339" w:rsidRDefault="007F6339" w:rsidP="007F6339">
      <w:pPr>
        <w:spacing w:after="0" w:line="360" w:lineRule="auto"/>
      </w:pPr>
      <w:r w:rsidRPr="00A168CB">
        <w:rPr>
          <w:shd w:val="clear" w:color="auto" w:fill="D9D9D9" w:themeFill="background1" w:themeFillShade="D9"/>
        </w:rPr>
        <w:t>9.30 – 10.00</w:t>
      </w:r>
      <w:r w:rsidRPr="00A168CB">
        <w:rPr>
          <w:shd w:val="clear" w:color="auto" w:fill="D9D9D9" w:themeFill="background1" w:themeFillShade="D9"/>
        </w:rPr>
        <w:tab/>
        <w:t>Официално откриване,</w:t>
      </w:r>
      <w:r>
        <w:t xml:space="preserve"> водещ: </w:t>
      </w:r>
      <w:r w:rsidRPr="00CA0BFE">
        <w:rPr>
          <w:b/>
        </w:rPr>
        <w:t>доц. Татяна Томова</w:t>
      </w:r>
    </w:p>
    <w:p w:rsidR="007F6339" w:rsidRDefault="007F6339" w:rsidP="007F6339">
      <w:pPr>
        <w:spacing w:after="0" w:line="360" w:lineRule="auto"/>
      </w:pPr>
      <w:r>
        <w:tab/>
      </w:r>
      <w:r>
        <w:tab/>
        <w:t>Официални гости:</w:t>
      </w:r>
    </w:p>
    <w:p w:rsidR="007F6339" w:rsidRDefault="007F6339" w:rsidP="007F6339">
      <w:pPr>
        <w:spacing w:after="0" w:line="360" w:lineRule="auto"/>
      </w:pPr>
      <w:r>
        <w:tab/>
      </w:r>
      <w:r>
        <w:tab/>
      </w:r>
      <w:r w:rsidRPr="00CA0BFE">
        <w:rPr>
          <w:b/>
        </w:rPr>
        <w:t>Проф. Анастас Герджиков</w:t>
      </w:r>
      <w:r>
        <w:t>, Ректор на СУ</w:t>
      </w:r>
    </w:p>
    <w:p w:rsidR="007F6339" w:rsidRDefault="007F6339" w:rsidP="007F6339">
      <w:pPr>
        <w:spacing w:after="0" w:line="360" w:lineRule="auto"/>
      </w:pPr>
      <w:r>
        <w:tab/>
      </w:r>
      <w:r>
        <w:tab/>
      </w:r>
      <w:r w:rsidRPr="00CA0BFE">
        <w:rPr>
          <w:b/>
        </w:rPr>
        <w:t>Проф. Димитър Денков</w:t>
      </w:r>
      <w:r>
        <w:t>, Декан на Философски факултет</w:t>
      </w:r>
    </w:p>
    <w:p w:rsidR="007F6339" w:rsidRPr="007C6268" w:rsidRDefault="007F6339" w:rsidP="007F6339">
      <w:pPr>
        <w:spacing w:after="0" w:line="360" w:lineRule="auto"/>
        <w:rPr>
          <w:lang w:val="en-US"/>
        </w:rPr>
      </w:pPr>
    </w:p>
    <w:p w:rsidR="007F6339" w:rsidRDefault="007F6339" w:rsidP="007F6339">
      <w:pPr>
        <w:spacing w:after="0" w:line="360" w:lineRule="auto"/>
      </w:pPr>
      <w:r w:rsidRPr="00A168CB">
        <w:rPr>
          <w:shd w:val="clear" w:color="auto" w:fill="D9D9D9" w:themeFill="background1" w:themeFillShade="D9"/>
        </w:rPr>
        <w:t>10.00 – 11.15</w:t>
      </w:r>
      <w:r w:rsidRPr="00A168CB">
        <w:rPr>
          <w:shd w:val="clear" w:color="auto" w:fill="D9D9D9" w:themeFill="background1" w:themeFillShade="D9"/>
        </w:rPr>
        <w:tab/>
        <w:t>Пленарна сесия</w:t>
      </w:r>
      <w:r>
        <w:rPr>
          <w:shd w:val="clear" w:color="auto" w:fill="D9D9D9" w:themeFill="background1" w:themeFillShade="D9"/>
        </w:rPr>
        <w:t>: Основни доклади:</w:t>
      </w:r>
    </w:p>
    <w:p w:rsidR="007F6339" w:rsidRDefault="00FD2D69" w:rsidP="007F6339">
      <w:pPr>
        <w:spacing w:after="0" w:line="360" w:lineRule="auto"/>
        <w:ind w:left="1418" w:hanging="2"/>
      </w:pPr>
      <w:r w:rsidRPr="00CA0BFE">
        <w:rPr>
          <w:b/>
          <w:noProof/>
          <w:color w:val="A9A57C" w:themeColor="accent1"/>
          <w:lang w:eastAsia="bg-BG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E56A2D" wp14:editId="762718AF">
                <wp:simplePos x="0" y="0"/>
                <wp:positionH relativeFrom="column">
                  <wp:posOffset>6324600</wp:posOffset>
                </wp:positionH>
                <wp:positionV relativeFrom="paragraph">
                  <wp:posOffset>281305</wp:posOffset>
                </wp:positionV>
                <wp:extent cx="0" cy="3409950"/>
                <wp:effectExtent l="19050" t="0" r="38100" b="19050"/>
                <wp:wrapNone/>
                <wp:docPr id="2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89F5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3FB95" id="Straight Connector 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pt,22.15pt" to="498pt,2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" strokecolor="#dec59e" strokeweight="4.5pt"/>
            </w:pict>
          </mc:Fallback>
        </mc:AlternateContent>
      </w:r>
      <w:r w:rsidR="007F6339" w:rsidRPr="00CA0BFE">
        <w:rPr>
          <w:b/>
        </w:rPr>
        <w:t>Проф. Тодор Танев (СУ)</w:t>
      </w:r>
      <w:r w:rsidR="007F6339">
        <w:t>: „</w:t>
      </w:r>
      <w:r w:rsidR="007F6339" w:rsidRPr="00902329">
        <w:t>Фокусът на доброто управление: целта, ефективността, справедливостта или резултатът?</w:t>
      </w:r>
      <w:r w:rsidR="007F6339">
        <w:t>“</w:t>
      </w:r>
    </w:p>
    <w:p w:rsidR="007F6339" w:rsidRDefault="00B12CF0" w:rsidP="007F6339">
      <w:pPr>
        <w:spacing w:after="0" w:line="360" w:lineRule="auto"/>
        <w:ind w:left="1418" w:hanging="2"/>
      </w:pPr>
      <w:r w:rsidRPr="00CA0BFE">
        <w:rPr>
          <w:b/>
          <w:noProof/>
          <w:sz w:val="44"/>
          <w:szCs w:val="44"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7AEC55" wp14:editId="0CC949BB">
                <wp:simplePos x="0" y="0"/>
                <wp:positionH relativeFrom="column">
                  <wp:posOffset>6438900</wp:posOffset>
                </wp:positionH>
                <wp:positionV relativeFrom="paragraph">
                  <wp:posOffset>613410</wp:posOffset>
                </wp:positionV>
                <wp:extent cx="9525" cy="3324225"/>
                <wp:effectExtent l="19050" t="0" r="47625" b="28575"/>
                <wp:wrapNone/>
                <wp:docPr id="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242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9A57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3B47F" id="Straight Connector 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7pt,48.3pt" to="507.75pt,3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" strokecolor="#a6a278" strokeweight="4.5pt"/>
            </w:pict>
          </mc:Fallback>
        </mc:AlternateContent>
      </w:r>
      <w:r w:rsidR="007F6339" w:rsidRPr="00CA0BFE">
        <w:rPr>
          <w:b/>
        </w:rPr>
        <w:t xml:space="preserve">Проф. Герхард </w:t>
      </w:r>
      <w:proofErr w:type="spellStart"/>
      <w:r w:rsidR="007F6339" w:rsidRPr="00CA0BFE">
        <w:rPr>
          <w:b/>
        </w:rPr>
        <w:t>Хамершмид</w:t>
      </w:r>
      <w:proofErr w:type="spellEnd"/>
      <w:r w:rsidR="007F6339">
        <w:t xml:space="preserve"> (</w:t>
      </w:r>
      <w:proofErr w:type="spellStart"/>
      <w:r w:rsidR="007F6339">
        <w:rPr>
          <w:lang w:val="en-US"/>
        </w:rPr>
        <w:t>Hertie</w:t>
      </w:r>
      <w:proofErr w:type="spellEnd"/>
      <w:r w:rsidR="007F6339" w:rsidRPr="00177268">
        <w:t xml:space="preserve"> </w:t>
      </w:r>
      <w:r w:rsidR="007F6339">
        <w:rPr>
          <w:lang w:val="en-US"/>
        </w:rPr>
        <w:t>School</w:t>
      </w:r>
      <w:r w:rsidR="007F6339" w:rsidRPr="00177268">
        <w:t xml:space="preserve"> </w:t>
      </w:r>
      <w:r w:rsidR="007F6339">
        <w:rPr>
          <w:lang w:val="en-US"/>
        </w:rPr>
        <w:t>of</w:t>
      </w:r>
      <w:r w:rsidR="007F6339" w:rsidRPr="00177268">
        <w:t xml:space="preserve"> </w:t>
      </w:r>
      <w:r w:rsidR="007F6339">
        <w:rPr>
          <w:lang w:val="en-US"/>
        </w:rPr>
        <w:t>Governance</w:t>
      </w:r>
      <w:r w:rsidR="007F6339" w:rsidRPr="00177268">
        <w:t>)</w:t>
      </w:r>
      <w:r w:rsidR="007F6339">
        <w:t>: „Реформата на Публичната администрация в Европа: Конвергенция или Продължаваща Хетерогенност“</w:t>
      </w:r>
    </w:p>
    <w:p w:rsidR="007F6339" w:rsidRPr="00177268" w:rsidRDefault="007F6339" w:rsidP="007F6339">
      <w:pPr>
        <w:spacing w:after="0" w:line="360" w:lineRule="auto"/>
        <w:ind w:left="1418" w:hanging="2"/>
      </w:pPr>
      <w:proofErr w:type="spellStart"/>
      <w:r w:rsidRPr="00CA0BFE">
        <w:rPr>
          <w:b/>
        </w:rPr>
        <w:t>Фабрис</w:t>
      </w:r>
      <w:proofErr w:type="spellEnd"/>
      <w:r w:rsidRPr="00CA0BFE">
        <w:rPr>
          <w:b/>
        </w:rPr>
        <w:t xml:space="preserve"> </w:t>
      </w:r>
      <w:proofErr w:type="spellStart"/>
      <w:r w:rsidRPr="00CA0BFE">
        <w:rPr>
          <w:b/>
        </w:rPr>
        <w:t>Ларат</w:t>
      </w:r>
      <w:proofErr w:type="spellEnd"/>
      <w:r>
        <w:t xml:space="preserve"> (</w:t>
      </w:r>
      <w:r>
        <w:rPr>
          <w:lang w:val="fr-FR"/>
        </w:rPr>
        <w:t>Ecole</w:t>
      </w:r>
      <w:r w:rsidRPr="00177268">
        <w:t xml:space="preserve"> </w:t>
      </w:r>
      <w:r w:rsidRPr="00C22FD7">
        <w:rPr>
          <w:lang w:val="fr-FR"/>
        </w:rPr>
        <w:t>National</w:t>
      </w:r>
      <w:r w:rsidRPr="00177268">
        <w:t xml:space="preserve"> </w:t>
      </w:r>
      <w:r w:rsidRPr="00C22FD7">
        <w:rPr>
          <w:lang w:val="fr-FR"/>
        </w:rPr>
        <w:t>d</w:t>
      </w:r>
      <w:r w:rsidRPr="00177268">
        <w:t>’</w:t>
      </w:r>
      <w:r w:rsidRPr="00C22FD7">
        <w:rPr>
          <w:lang w:val="fr-FR"/>
        </w:rPr>
        <w:t>Administration</w:t>
      </w:r>
      <w:r w:rsidRPr="00177268">
        <w:t>)</w:t>
      </w:r>
      <w:r>
        <w:t>: „Ролята на националните школи по публична администрация в циркулацията на административни модели и инструменти: случаят на ENA”</w:t>
      </w:r>
    </w:p>
    <w:p w:rsidR="007F6339" w:rsidRPr="00177268" w:rsidRDefault="007F6339" w:rsidP="007F6339">
      <w:pPr>
        <w:spacing w:after="0" w:line="360" w:lineRule="auto"/>
      </w:pPr>
    </w:p>
    <w:p w:rsidR="007F6339" w:rsidRDefault="007F6339" w:rsidP="007F6339">
      <w:pPr>
        <w:spacing w:after="0" w:line="360" w:lineRule="auto"/>
      </w:pPr>
      <w:r w:rsidRPr="00A168CB">
        <w:rPr>
          <w:shd w:val="clear" w:color="auto" w:fill="D9D9D9" w:themeFill="background1" w:themeFillShade="D9"/>
        </w:rPr>
        <w:t>11.15 – 11.30</w:t>
      </w:r>
      <w:r w:rsidRPr="00A168CB">
        <w:rPr>
          <w:shd w:val="clear" w:color="auto" w:fill="D9D9D9" w:themeFill="background1" w:themeFillShade="D9"/>
        </w:rPr>
        <w:tab/>
        <w:t>Кафе пауза</w:t>
      </w:r>
    </w:p>
    <w:p w:rsidR="007F6339" w:rsidRDefault="007F6339" w:rsidP="007F6339">
      <w:pPr>
        <w:spacing w:after="0" w:line="360" w:lineRule="auto"/>
      </w:pPr>
      <w:r w:rsidRPr="00A168CB">
        <w:rPr>
          <w:shd w:val="clear" w:color="auto" w:fill="D9D9D9" w:themeFill="background1" w:themeFillShade="D9"/>
        </w:rPr>
        <w:t>11.30 – 13.00</w:t>
      </w:r>
      <w:r w:rsidRPr="00A168CB">
        <w:rPr>
          <w:shd w:val="clear" w:color="auto" w:fill="D9D9D9" w:themeFill="background1" w:themeFillShade="D9"/>
        </w:rPr>
        <w:tab/>
        <w:t>Първа тематична сесия: Общотеоретични  проблеми на международния трансфер на модели и политики, водещ: проф. Александър Маринов</w:t>
      </w:r>
    </w:p>
    <w:p w:rsidR="007F6339" w:rsidRDefault="007F6339" w:rsidP="007F6339">
      <w:pPr>
        <w:spacing w:after="0" w:line="360" w:lineRule="auto"/>
        <w:ind w:left="1410" w:hanging="1410"/>
      </w:pPr>
      <w:r>
        <w:t>Доклади:</w:t>
      </w:r>
      <w:r>
        <w:tab/>
      </w:r>
      <w:r w:rsidRPr="00CA0BFE">
        <w:rPr>
          <w:b/>
        </w:rPr>
        <w:t>Проф. Ал. Маринов (СУ)</w:t>
      </w:r>
      <w:r>
        <w:t>, „Контекстуалният анализ като условие за ефективен трансфер на модели на реформи“</w:t>
      </w:r>
    </w:p>
    <w:p w:rsidR="007F6339" w:rsidRDefault="007F6339" w:rsidP="007F6339">
      <w:pPr>
        <w:spacing w:after="0" w:line="360" w:lineRule="auto"/>
        <w:ind w:left="1410"/>
      </w:pPr>
      <w:r w:rsidRPr="00CA0BFE">
        <w:rPr>
          <w:b/>
        </w:rPr>
        <w:t>Проф. Снежана Илиева, д-р Яна Чакърова</w:t>
      </w:r>
      <w:r w:rsidRPr="00CA0BFE">
        <w:rPr>
          <w:b/>
          <w:lang w:val="en-US"/>
        </w:rPr>
        <w:t xml:space="preserve"> </w:t>
      </w:r>
      <w:r w:rsidRPr="00CA0BFE">
        <w:rPr>
          <w:b/>
        </w:rPr>
        <w:t>(СУ)</w:t>
      </w:r>
      <w:r>
        <w:t>, „</w:t>
      </w:r>
      <w:r w:rsidRPr="00F42815">
        <w:t xml:space="preserve"> Ефективност на организационните практики за превенция на корупцията</w:t>
      </w:r>
      <w:r>
        <w:t>“</w:t>
      </w:r>
    </w:p>
    <w:p w:rsidR="007F6339" w:rsidRDefault="00FD2D69" w:rsidP="007F6339">
      <w:pPr>
        <w:spacing w:after="0" w:line="360" w:lineRule="auto"/>
        <w:ind w:left="1410"/>
      </w:pPr>
      <w:r w:rsidRPr="00CA0BFE">
        <w:rPr>
          <w:b/>
          <w:noProof/>
          <w:color w:val="A9A57C" w:themeColor="accent1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E56A2D" wp14:editId="762718AF">
                <wp:simplePos x="0" y="0"/>
                <wp:positionH relativeFrom="column">
                  <wp:posOffset>-485775</wp:posOffset>
                </wp:positionH>
                <wp:positionV relativeFrom="paragraph">
                  <wp:posOffset>300990</wp:posOffset>
                </wp:positionV>
                <wp:extent cx="0" cy="3409950"/>
                <wp:effectExtent l="19050" t="0" r="38100" b="19050"/>
                <wp:wrapNone/>
                <wp:docPr id="2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89F5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7C989" id="Straight Connector 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25pt,23.7pt" to="-38.25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" strokecolor="#dec59e" strokeweight="4.5pt"/>
            </w:pict>
          </mc:Fallback>
        </mc:AlternateContent>
      </w:r>
      <w:r w:rsidRPr="00CA0BFE">
        <w:rPr>
          <w:b/>
          <w:noProof/>
          <w:sz w:val="44"/>
          <w:szCs w:val="44"/>
          <w:lang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7AEC55" wp14:editId="0CC949BB">
                <wp:simplePos x="0" y="0"/>
                <wp:positionH relativeFrom="column">
                  <wp:posOffset>-609600</wp:posOffset>
                </wp:positionH>
                <wp:positionV relativeFrom="paragraph">
                  <wp:posOffset>-391795</wp:posOffset>
                </wp:positionV>
                <wp:extent cx="9525" cy="3324225"/>
                <wp:effectExtent l="19050" t="0" r="47625" b="28575"/>
                <wp:wrapNone/>
                <wp:docPr id="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242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9A57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E4A07" id="Straight Connector 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-30.85pt" to="-47.25pt,2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" strokecolor="#a6a278" strokeweight="4.5pt"/>
            </w:pict>
          </mc:Fallback>
        </mc:AlternateContent>
      </w:r>
      <w:r w:rsidR="007F6339" w:rsidRPr="00CA0BFE">
        <w:rPr>
          <w:b/>
        </w:rPr>
        <w:t>Д-р Борил Мечков (НБУ)</w:t>
      </w:r>
      <w:r w:rsidR="007F6339">
        <w:t xml:space="preserve">, „Публичното управление през погледа на екранните изкуства: граници на </w:t>
      </w:r>
      <w:proofErr w:type="spellStart"/>
      <w:r w:rsidR="007F6339">
        <w:t>междукултурното</w:t>
      </w:r>
      <w:proofErr w:type="spellEnd"/>
      <w:r w:rsidR="007F6339">
        <w:t xml:space="preserve"> </w:t>
      </w:r>
      <w:proofErr w:type="spellStart"/>
      <w:r w:rsidR="007F6339">
        <w:t>взаимстване</w:t>
      </w:r>
      <w:proofErr w:type="spellEnd"/>
      <w:r w:rsidR="007F6339">
        <w:t>“</w:t>
      </w:r>
      <w:r w:rsidR="007F6339" w:rsidRPr="007F6339">
        <w:rPr>
          <w:noProof/>
          <w:sz w:val="44"/>
          <w:szCs w:val="44"/>
          <w:lang w:eastAsia="bg-BG"/>
        </w:rPr>
        <w:t xml:space="preserve"> </w:t>
      </w:r>
    </w:p>
    <w:p w:rsidR="007F6339" w:rsidRDefault="007F6339" w:rsidP="007F6339">
      <w:pPr>
        <w:spacing w:after="0" w:line="360" w:lineRule="auto"/>
        <w:ind w:left="1410"/>
      </w:pPr>
      <w:r w:rsidRPr="00CA0BFE">
        <w:rPr>
          <w:b/>
        </w:rPr>
        <w:t>Доц. Георги Пеев (НБУ)</w:t>
      </w:r>
      <w:r w:rsidRPr="00C70588">
        <w:t>, „Използването на чужди административни модели в първите години на Третата българска държава“</w:t>
      </w:r>
      <w:r w:rsidRPr="00D1313F">
        <w:t xml:space="preserve"> </w:t>
      </w:r>
    </w:p>
    <w:p w:rsidR="007F6339" w:rsidRDefault="007F6339" w:rsidP="007F6339">
      <w:pPr>
        <w:spacing w:after="0" w:line="360" w:lineRule="auto"/>
        <w:ind w:left="1410"/>
      </w:pPr>
      <w:r w:rsidRPr="00CA0BFE">
        <w:rPr>
          <w:b/>
        </w:rPr>
        <w:t>Доц. Албена Танева (СУ)</w:t>
      </w:r>
      <w:r>
        <w:t>, „Трансфер на знание и памет за държавната администрация“</w:t>
      </w:r>
    </w:p>
    <w:p w:rsidR="007F6339" w:rsidRDefault="007F6339" w:rsidP="007F6339">
      <w:pPr>
        <w:spacing w:after="0" w:line="360" w:lineRule="auto"/>
        <w:ind w:left="1410" w:hanging="1410"/>
      </w:pPr>
      <w:r>
        <w:t>Дискусия</w:t>
      </w:r>
    </w:p>
    <w:p w:rsidR="007F6339" w:rsidRDefault="007F6339" w:rsidP="007F6339">
      <w:pPr>
        <w:spacing w:after="0" w:line="360" w:lineRule="auto"/>
        <w:ind w:left="1410" w:hanging="1410"/>
      </w:pPr>
    </w:p>
    <w:p w:rsidR="007F6339" w:rsidRDefault="00200609" w:rsidP="007F6339">
      <w:pPr>
        <w:spacing w:after="0" w:line="360" w:lineRule="auto"/>
        <w:ind w:left="1410" w:hanging="1410"/>
        <w:rPr>
          <w:shd w:val="clear" w:color="auto" w:fill="D9D9D9" w:themeFill="background1" w:themeFillShade="D9"/>
        </w:rPr>
      </w:pPr>
      <w:r>
        <w:rPr>
          <w:shd w:val="clear" w:color="auto" w:fill="D9D9D9" w:themeFill="background1" w:themeFillShade="D9"/>
        </w:rPr>
        <w:t xml:space="preserve">13.00 – 14.00 </w:t>
      </w:r>
      <w:r>
        <w:rPr>
          <w:shd w:val="clear" w:color="auto" w:fill="D9D9D9" w:themeFill="background1" w:themeFillShade="D9"/>
        </w:rPr>
        <w:tab/>
        <w:t xml:space="preserve">Обяд </w:t>
      </w:r>
      <w:r w:rsidRPr="00200609">
        <w:rPr>
          <w:shd w:val="clear" w:color="auto" w:fill="D9D9D9" w:themeFill="background1" w:themeFillShade="D9"/>
        </w:rPr>
        <w:t xml:space="preserve">в ресторант „Алма </w:t>
      </w:r>
      <w:proofErr w:type="spellStart"/>
      <w:r w:rsidRPr="00200609">
        <w:rPr>
          <w:shd w:val="clear" w:color="auto" w:fill="D9D9D9" w:themeFill="background1" w:themeFillShade="D9"/>
        </w:rPr>
        <w:t>матер</w:t>
      </w:r>
      <w:proofErr w:type="spellEnd"/>
      <w:r w:rsidRPr="00200609">
        <w:rPr>
          <w:shd w:val="clear" w:color="auto" w:fill="D9D9D9" w:themeFill="background1" w:themeFillShade="D9"/>
        </w:rPr>
        <w:t>“</w:t>
      </w:r>
    </w:p>
    <w:p w:rsidR="00200609" w:rsidRDefault="00200609" w:rsidP="007F6339">
      <w:pPr>
        <w:spacing w:after="0" w:line="360" w:lineRule="auto"/>
        <w:ind w:left="1410" w:hanging="1410"/>
      </w:pPr>
    </w:p>
    <w:p w:rsidR="007F6339" w:rsidRDefault="007F6339" w:rsidP="007F6339">
      <w:pPr>
        <w:spacing w:after="0" w:line="360" w:lineRule="auto"/>
        <w:ind w:left="1410" w:hanging="1410"/>
      </w:pPr>
      <w:r w:rsidRPr="00A168CB">
        <w:rPr>
          <w:shd w:val="clear" w:color="auto" w:fill="D9D9D9" w:themeFill="background1" w:themeFillShade="D9"/>
        </w:rPr>
        <w:t>14.00 – 15.30</w:t>
      </w:r>
      <w:r w:rsidRPr="00A168CB">
        <w:rPr>
          <w:shd w:val="clear" w:color="auto" w:fill="D9D9D9" w:themeFill="background1" w:themeFillShade="D9"/>
        </w:rPr>
        <w:tab/>
        <w:t>Втора тематична сесия: „Политическа икономия на България през последните 20 години“, модератор: доц. Красен Станчев</w:t>
      </w:r>
    </w:p>
    <w:p w:rsidR="007F6339" w:rsidRPr="00867ADF" w:rsidRDefault="007F6339" w:rsidP="007F6339">
      <w:pPr>
        <w:spacing w:after="0" w:line="360" w:lineRule="auto"/>
        <w:ind w:left="1410" w:hanging="1410"/>
        <w:rPr>
          <w:b/>
        </w:rPr>
      </w:pPr>
      <w:r>
        <w:t>Доклади:</w:t>
      </w:r>
      <w:r>
        <w:tab/>
      </w:r>
      <w:r w:rsidRPr="00CA0BFE">
        <w:rPr>
          <w:b/>
        </w:rPr>
        <w:t xml:space="preserve">Доц. Огнян </w:t>
      </w:r>
      <w:proofErr w:type="spellStart"/>
      <w:r w:rsidRPr="00CA0BFE">
        <w:rPr>
          <w:b/>
        </w:rPr>
        <w:t>Буюклиев</w:t>
      </w:r>
      <w:proofErr w:type="spellEnd"/>
      <w:r>
        <w:t xml:space="preserve"> </w:t>
      </w:r>
      <w:r w:rsidRPr="00600788">
        <w:t>(Институт</w:t>
      </w:r>
      <w:r>
        <w:t xml:space="preserve"> за икономически изследвания при</w:t>
      </w:r>
      <w:r w:rsidRPr="00600788">
        <w:t xml:space="preserve"> БАН)</w:t>
      </w:r>
      <w:r>
        <w:t xml:space="preserve">, </w:t>
      </w:r>
      <w:r w:rsidRPr="00867ADF">
        <w:t>„Цена на аграрната политика – разходите за издръжка на държавната администрация в сферата на тази политика!“</w:t>
      </w:r>
    </w:p>
    <w:p w:rsidR="007F6339" w:rsidRDefault="007F6339" w:rsidP="007F6339">
      <w:pPr>
        <w:spacing w:after="0" w:line="360" w:lineRule="auto"/>
        <w:ind w:left="1410"/>
      </w:pPr>
      <w:r w:rsidRPr="00CA0BFE">
        <w:rPr>
          <w:b/>
        </w:rPr>
        <w:t xml:space="preserve">Д-р Петя </w:t>
      </w:r>
      <w:proofErr w:type="spellStart"/>
      <w:r w:rsidRPr="00CA0BFE">
        <w:rPr>
          <w:b/>
        </w:rPr>
        <w:t>Брънзова</w:t>
      </w:r>
      <w:proofErr w:type="spellEnd"/>
      <w:r>
        <w:t xml:space="preserve"> </w:t>
      </w:r>
      <w:r w:rsidRPr="00600788">
        <w:t>(Институт за и</w:t>
      </w:r>
      <w:r>
        <w:t xml:space="preserve">кономически изследвания при БАН), „Ролята на </w:t>
      </w:r>
      <w:proofErr w:type="spellStart"/>
      <w:r>
        <w:t>биоземеделието</w:t>
      </w:r>
      <w:proofErr w:type="spellEnd"/>
      <w:r>
        <w:t xml:space="preserve"> в новата Обща селскостопанска политика“</w:t>
      </w:r>
    </w:p>
    <w:p w:rsidR="007F6339" w:rsidRDefault="007F6339" w:rsidP="007F6339">
      <w:pPr>
        <w:spacing w:after="0" w:line="360" w:lineRule="auto"/>
        <w:ind w:left="1410"/>
      </w:pPr>
      <w:r w:rsidRPr="00CA0BFE">
        <w:rPr>
          <w:b/>
        </w:rPr>
        <w:t xml:space="preserve">Георги </w:t>
      </w:r>
      <w:proofErr w:type="spellStart"/>
      <w:r w:rsidRPr="00CA0BFE">
        <w:rPr>
          <w:b/>
        </w:rPr>
        <w:t>Вулджев</w:t>
      </w:r>
      <w:proofErr w:type="spellEnd"/>
      <w:r>
        <w:t xml:space="preserve"> </w:t>
      </w:r>
      <w:r w:rsidRPr="00600788">
        <w:t>(Институт за пазарна икономика и ЕКИП)</w:t>
      </w:r>
      <w:r>
        <w:t xml:space="preserve">, „Бюрокрацията в бизнеса – държавните предприятия“ </w:t>
      </w:r>
    </w:p>
    <w:p w:rsidR="007F6339" w:rsidRPr="00331067" w:rsidRDefault="007F6339" w:rsidP="007F6339">
      <w:pPr>
        <w:spacing w:after="0" w:line="360" w:lineRule="auto"/>
        <w:ind w:left="1410"/>
      </w:pPr>
      <w:r w:rsidRPr="00CA0BFE">
        <w:rPr>
          <w:b/>
        </w:rPr>
        <w:t>Николай Вълканов</w:t>
      </w:r>
      <w:r>
        <w:t xml:space="preserve"> </w:t>
      </w:r>
      <w:r w:rsidRPr="00600788">
        <w:t>(</w:t>
      </w:r>
      <w:proofErr w:type="spellStart"/>
      <w:r w:rsidRPr="00600788">
        <w:t>InteliAgro</w:t>
      </w:r>
      <w:proofErr w:type="spellEnd"/>
      <w:r w:rsidRPr="00600788">
        <w:t>)</w:t>
      </w:r>
      <w:r>
        <w:t>, „</w:t>
      </w:r>
      <w:r w:rsidRPr="00331067">
        <w:t>Пазарът на земеделска земя и Общата селскостопанска политика на ЕС“</w:t>
      </w:r>
    </w:p>
    <w:p w:rsidR="007F6339" w:rsidRDefault="007F6339" w:rsidP="007F6339">
      <w:pPr>
        <w:spacing w:after="0" w:line="360" w:lineRule="auto"/>
        <w:ind w:left="1410"/>
      </w:pPr>
      <w:r w:rsidRPr="00CA0BFE">
        <w:rPr>
          <w:b/>
          <w:noProof/>
          <w:color w:val="A9A57C" w:themeColor="accent1"/>
          <w:lang w:eastAsia="bg-BG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E56A2D" wp14:editId="762718AF">
                <wp:simplePos x="0" y="0"/>
                <wp:positionH relativeFrom="column">
                  <wp:posOffset>6315075</wp:posOffset>
                </wp:positionH>
                <wp:positionV relativeFrom="paragraph">
                  <wp:posOffset>81280</wp:posOffset>
                </wp:positionV>
                <wp:extent cx="0" cy="3409950"/>
                <wp:effectExtent l="19050" t="0" r="38100" b="19050"/>
                <wp:wrapNone/>
                <wp:docPr id="2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89F5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99280" id="Straight Connector 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25pt,6.4pt" to="497.25pt,2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" strokecolor="#dec59e" strokeweight="4.5pt"/>
            </w:pict>
          </mc:Fallback>
        </mc:AlternateContent>
      </w:r>
      <w:r w:rsidRPr="00CA0BFE">
        <w:rPr>
          <w:b/>
        </w:rPr>
        <w:t>Д-р Георги Ганев</w:t>
      </w:r>
      <w:r>
        <w:t xml:space="preserve"> </w:t>
      </w:r>
      <w:r w:rsidRPr="00600788">
        <w:t>(Стопански факултет, СУ)</w:t>
      </w:r>
      <w:r>
        <w:t>, „Икономиката на България: един по-дълъг поглед“</w:t>
      </w:r>
    </w:p>
    <w:p w:rsidR="007F6339" w:rsidRDefault="00B12CF0" w:rsidP="007F6339">
      <w:pPr>
        <w:spacing w:after="0" w:line="360" w:lineRule="auto"/>
        <w:ind w:left="1410"/>
      </w:pPr>
      <w:r>
        <w:rPr>
          <w:noProof/>
          <w:sz w:val="44"/>
          <w:szCs w:val="44"/>
          <w:lang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7AEC55" wp14:editId="0CC949BB">
                <wp:simplePos x="0" y="0"/>
                <wp:positionH relativeFrom="column">
                  <wp:posOffset>6438900</wp:posOffset>
                </wp:positionH>
                <wp:positionV relativeFrom="paragraph">
                  <wp:posOffset>121285</wp:posOffset>
                </wp:positionV>
                <wp:extent cx="9525" cy="3324225"/>
                <wp:effectExtent l="19050" t="0" r="47625" b="28575"/>
                <wp:wrapNone/>
                <wp:docPr id="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242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9A57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797B" id="Straight Connector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7pt,9.55pt" to="507.75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" strokecolor="#a6a278" strokeweight="4.5pt"/>
            </w:pict>
          </mc:Fallback>
        </mc:AlternateContent>
      </w:r>
      <w:r w:rsidR="007F6339" w:rsidRPr="00CA0BFE">
        <w:rPr>
          <w:b/>
        </w:rPr>
        <w:t>Д-р Мария Коцева-Тикова (СУ)</w:t>
      </w:r>
      <w:r w:rsidR="007F6339">
        <w:t>, „Зелена икономика: оценка на резултатите от трансфера на европейски модели във ВЕИ сектора на България“</w:t>
      </w:r>
      <w:r w:rsidR="007F6339" w:rsidRPr="007F6339">
        <w:rPr>
          <w:b/>
          <w:noProof/>
          <w:color w:val="A9A57C" w:themeColor="accent1"/>
          <w:lang w:eastAsia="bg-BG"/>
        </w:rPr>
        <w:t xml:space="preserve"> </w:t>
      </w:r>
    </w:p>
    <w:p w:rsidR="007F6339" w:rsidRDefault="007F6339" w:rsidP="007F6339">
      <w:pPr>
        <w:spacing w:after="0" w:line="360" w:lineRule="auto"/>
        <w:ind w:left="1410" w:hanging="1410"/>
      </w:pPr>
      <w:r>
        <w:t>Дискусия</w:t>
      </w:r>
    </w:p>
    <w:p w:rsidR="007F6339" w:rsidRDefault="007F6339" w:rsidP="007F6339">
      <w:pPr>
        <w:spacing w:after="0" w:line="360" w:lineRule="auto"/>
        <w:ind w:left="1410" w:hanging="1410"/>
      </w:pPr>
    </w:p>
    <w:p w:rsidR="007F6339" w:rsidRDefault="007F6339" w:rsidP="007F6339">
      <w:pPr>
        <w:spacing w:after="0" w:line="360" w:lineRule="auto"/>
        <w:ind w:left="1410" w:hanging="1410"/>
      </w:pPr>
      <w:r w:rsidRPr="00A168CB">
        <w:rPr>
          <w:shd w:val="clear" w:color="auto" w:fill="D9D9D9" w:themeFill="background1" w:themeFillShade="D9"/>
        </w:rPr>
        <w:t xml:space="preserve">15.30 – 16.00 </w:t>
      </w:r>
      <w:r w:rsidRPr="00A168CB">
        <w:rPr>
          <w:shd w:val="clear" w:color="auto" w:fill="D9D9D9" w:themeFill="background1" w:themeFillShade="D9"/>
        </w:rPr>
        <w:tab/>
        <w:t>Кафе пауза</w:t>
      </w:r>
    </w:p>
    <w:p w:rsidR="007F6339" w:rsidRDefault="007F6339" w:rsidP="007F6339">
      <w:pPr>
        <w:spacing w:after="0" w:line="360" w:lineRule="auto"/>
        <w:ind w:left="1410" w:hanging="1410"/>
      </w:pPr>
      <w:r w:rsidRPr="00A168CB">
        <w:rPr>
          <w:shd w:val="clear" w:color="auto" w:fill="D9D9D9" w:themeFill="background1" w:themeFillShade="D9"/>
        </w:rPr>
        <w:t>16.00- 17.30</w:t>
      </w:r>
      <w:r w:rsidRPr="00A168CB">
        <w:rPr>
          <w:shd w:val="clear" w:color="auto" w:fill="D9D9D9" w:themeFill="background1" w:themeFillShade="D9"/>
        </w:rPr>
        <w:tab/>
        <w:t>Втора тематична сесия (продължение)</w:t>
      </w:r>
    </w:p>
    <w:p w:rsidR="007F6339" w:rsidRDefault="007F6339" w:rsidP="007F6339">
      <w:pPr>
        <w:spacing w:after="0" w:line="360" w:lineRule="auto"/>
        <w:ind w:left="1410" w:hanging="1410"/>
      </w:pPr>
      <w:r>
        <w:t>Доклади:</w:t>
      </w:r>
      <w:r>
        <w:tab/>
      </w:r>
      <w:r w:rsidRPr="00CA0BFE">
        <w:rPr>
          <w:b/>
        </w:rPr>
        <w:t xml:space="preserve">Д-р Милкана </w:t>
      </w:r>
      <w:proofErr w:type="spellStart"/>
      <w:r w:rsidRPr="00CA0BFE">
        <w:rPr>
          <w:b/>
        </w:rPr>
        <w:t>Мочурова</w:t>
      </w:r>
      <w:proofErr w:type="spellEnd"/>
      <w:r w:rsidRPr="00CA0BFE">
        <w:rPr>
          <w:b/>
        </w:rPr>
        <w:t>-Георгиева</w:t>
      </w:r>
      <w:r>
        <w:t xml:space="preserve"> </w:t>
      </w:r>
      <w:r w:rsidRPr="00CE10BA">
        <w:t>(Институт за икономически изследвания при БАН)</w:t>
      </w:r>
      <w:r>
        <w:rPr>
          <w:lang w:val="en-US"/>
        </w:rPr>
        <w:t>,</w:t>
      </w:r>
      <w:r>
        <w:t xml:space="preserve"> „Обобщена оценка на зелената икономика в България“ </w:t>
      </w:r>
    </w:p>
    <w:p w:rsidR="007F6339" w:rsidRDefault="007F6339" w:rsidP="007F6339">
      <w:pPr>
        <w:spacing w:after="0" w:line="360" w:lineRule="auto"/>
        <w:ind w:left="1410"/>
      </w:pPr>
      <w:proofErr w:type="spellStart"/>
      <w:r w:rsidRPr="00CA0BFE">
        <w:rPr>
          <w:b/>
        </w:rPr>
        <w:t>Хон</w:t>
      </w:r>
      <w:proofErr w:type="spellEnd"/>
      <w:r w:rsidR="0050360A">
        <w:rPr>
          <w:b/>
        </w:rPr>
        <w:t>.</w:t>
      </w:r>
      <w:r w:rsidRPr="00CA0BFE">
        <w:rPr>
          <w:b/>
        </w:rPr>
        <w:t xml:space="preserve"> ас. Стоян Панчев (СУ и ЕКИП)</w:t>
      </w:r>
      <w:r>
        <w:t>, „</w:t>
      </w:r>
      <w:r w:rsidRPr="00226624">
        <w:t>Фалитът на пенсионната система</w:t>
      </w:r>
      <w:r>
        <w:t xml:space="preserve">“ </w:t>
      </w:r>
    </w:p>
    <w:p w:rsidR="007F6339" w:rsidRDefault="007F6339" w:rsidP="007F6339">
      <w:pPr>
        <w:spacing w:after="0" w:line="360" w:lineRule="auto"/>
        <w:ind w:left="1410"/>
      </w:pPr>
      <w:r w:rsidRPr="00CA0BFE">
        <w:rPr>
          <w:b/>
        </w:rPr>
        <w:t xml:space="preserve">Георги </w:t>
      </w:r>
      <w:proofErr w:type="spellStart"/>
      <w:r w:rsidRPr="00CA0BFE">
        <w:rPr>
          <w:b/>
        </w:rPr>
        <w:t>Саракостов</w:t>
      </w:r>
      <w:proofErr w:type="spellEnd"/>
      <w:r>
        <w:t xml:space="preserve"> </w:t>
      </w:r>
      <w:r w:rsidRPr="00CE10BA">
        <w:t>(бивш съдружник в Делойт България)</w:t>
      </w:r>
      <w:r>
        <w:rPr>
          <w:lang w:val="en-US"/>
        </w:rPr>
        <w:t>,</w:t>
      </w:r>
      <w:r>
        <w:t xml:space="preserve"> „Държава,</w:t>
      </w:r>
      <w:r>
        <w:rPr>
          <w:lang w:val="en-US"/>
        </w:rPr>
        <w:t xml:space="preserve"> </w:t>
      </w:r>
      <w:r>
        <w:t xml:space="preserve">самоуправление и данъци“ </w:t>
      </w:r>
    </w:p>
    <w:p w:rsidR="007F6339" w:rsidRDefault="00B12CF0" w:rsidP="007F6339">
      <w:pPr>
        <w:spacing w:after="0" w:line="360" w:lineRule="auto"/>
        <w:ind w:left="1410"/>
      </w:pPr>
      <w:r>
        <w:rPr>
          <w:noProof/>
          <w:sz w:val="44"/>
          <w:szCs w:val="4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7AEC55" wp14:editId="0CC949BB">
                <wp:simplePos x="0" y="0"/>
                <wp:positionH relativeFrom="column">
                  <wp:posOffset>-609600</wp:posOffset>
                </wp:positionH>
                <wp:positionV relativeFrom="paragraph">
                  <wp:posOffset>145415</wp:posOffset>
                </wp:positionV>
                <wp:extent cx="9525" cy="3324225"/>
                <wp:effectExtent l="19050" t="0" r="47625" b="28575"/>
                <wp:wrapNone/>
                <wp:docPr id="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242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9A57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D3943" id="Straight Connector 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11.45pt" to="-47.25pt,2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" strokecolor="#a6a278" strokeweight="4.5pt"/>
            </w:pict>
          </mc:Fallback>
        </mc:AlternateContent>
      </w:r>
      <w:r w:rsidR="007F6339" w:rsidRPr="00CA0BFE">
        <w:rPr>
          <w:b/>
        </w:rPr>
        <w:t xml:space="preserve">Д-р Катерина </w:t>
      </w:r>
      <w:proofErr w:type="spellStart"/>
      <w:r w:rsidR="007F6339" w:rsidRPr="00CA0BFE">
        <w:rPr>
          <w:b/>
        </w:rPr>
        <w:t>Войческа</w:t>
      </w:r>
      <w:proofErr w:type="spellEnd"/>
      <w:r w:rsidR="007F6339">
        <w:t xml:space="preserve"> </w:t>
      </w:r>
      <w:r w:rsidR="007F6339" w:rsidRPr="00CE10BA">
        <w:t>(</w:t>
      </w:r>
      <w:r w:rsidR="007F6339">
        <w:t>УНСС</w:t>
      </w:r>
      <w:r w:rsidR="007F6339" w:rsidRPr="00CE10BA">
        <w:t>, Институт за икономически изследвания при БАН)</w:t>
      </w:r>
      <w:r w:rsidR="007F6339">
        <w:rPr>
          <w:lang w:val="en-US"/>
        </w:rPr>
        <w:t>,</w:t>
      </w:r>
      <w:r w:rsidR="007F6339">
        <w:t xml:space="preserve"> „Бенчмаркинг на финансовия мениджмънт – практика на трансфер“ </w:t>
      </w:r>
    </w:p>
    <w:p w:rsidR="007F6339" w:rsidRPr="00722526" w:rsidRDefault="00B12CF0" w:rsidP="007F6339">
      <w:pPr>
        <w:spacing w:after="0" w:line="360" w:lineRule="auto"/>
        <w:ind w:left="1410"/>
        <w:rPr>
          <w:b/>
          <w:iCs/>
        </w:rPr>
      </w:pPr>
      <w:r>
        <w:rPr>
          <w:b/>
          <w:noProof/>
          <w:color w:val="A9A57C" w:themeColor="accent1"/>
          <w:lang w:eastAsia="bg-BG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E56A2D" wp14:editId="762718AF">
                <wp:simplePos x="0" y="0"/>
                <wp:positionH relativeFrom="column">
                  <wp:posOffset>-504825</wp:posOffset>
                </wp:positionH>
                <wp:positionV relativeFrom="paragraph">
                  <wp:posOffset>158115</wp:posOffset>
                </wp:positionV>
                <wp:extent cx="0" cy="3409950"/>
                <wp:effectExtent l="19050" t="0" r="38100" b="19050"/>
                <wp:wrapNone/>
                <wp:docPr id="2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89F5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984A4" id="Straight Connector 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12.45pt" to="-39.75pt,2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" strokecolor="#dec59e" strokeweight="4.5pt"/>
            </w:pict>
          </mc:Fallback>
        </mc:AlternateContent>
      </w:r>
      <w:r w:rsidR="007F6339" w:rsidRPr="00CA0BFE">
        <w:rPr>
          <w:b/>
        </w:rPr>
        <w:t>Доц. Красен Станчев (СУ)</w:t>
      </w:r>
      <w:r w:rsidR="007F6339">
        <w:t>, „</w:t>
      </w:r>
      <w:r w:rsidR="007F6339" w:rsidRPr="00722526">
        <w:rPr>
          <w:iCs/>
        </w:rPr>
        <w:t xml:space="preserve">Политическо съревнование и </w:t>
      </w:r>
      <w:proofErr w:type="spellStart"/>
      <w:r w:rsidR="007F6339" w:rsidRPr="00722526">
        <w:rPr>
          <w:iCs/>
        </w:rPr>
        <w:t>стонанските</w:t>
      </w:r>
      <w:proofErr w:type="spellEnd"/>
      <w:r w:rsidR="007F6339" w:rsidRPr="00722526">
        <w:rPr>
          <w:iCs/>
        </w:rPr>
        <w:t xml:space="preserve"> реформи</w:t>
      </w:r>
      <w:r w:rsidR="007F6339" w:rsidRPr="00722526">
        <w:t>“</w:t>
      </w:r>
      <w:r w:rsidR="007F6339">
        <w:t xml:space="preserve"> </w:t>
      </w:r>
    </w:p>
    <w:p w:rsidR="007F6339" w:rsidRDefault="007F6339" w:rsidP="007F6339">
      <w:pPr>
        <w:spacing w:after="0" w:line="360" w:lineRule="auto"/>
        <w:ind w:left="1410" w:hanging="1410"/>
        <w:rPr>
          <w:lang w:val="en-US"/>
        </w:rPr>
      </w:pPr>
      <w:r>
        <w:t>Дискусия</w:t>
      </w:r>
    </w:p>
    <w:p w:rsidR="007F6339" w:rsidRPr="00F26C2A" w:rsidRDefault="007F6339" w:rsidP="007F6339">
      <w:pPr>
        <w:spacing w:after="0" w:line="360" w:lineRule="auto"/>
        <w:ind w:left="1410" w:hanging="1410"/>
        <w:rPr>
          <w:lang w:val="en-US"/>
        </w:rPr>
      </w:pPr>
    </w:p>
    <w:p w:rsidR="007F6339" w:rsidRDefault="007F6339" w:rsidP="007F6339">
      <w:pPr>
        <w:spacing w:after="0" w:line="360" w:lineRule="auto"/>
        <w:ind w:left="1410" w:hanging="1410"/>
        <w:rPr>
          <w:lang w:val="en-US"/>
        </w:rPr>
      </w:pPr>
      <w:r w:rsidRPr="00A168CB">
        <w:rPr>
          <w:shd w:val="clear" w:color="auto" w:fill="D9D9D9" w:themeFill="background1" w:themeFillShade="D9"/>
        </w:rPr>
        <w:t xml:space="preserve">18.00 </w:t>
      </w:r>
      <w:r w:rsidRPr="00A168CB">
        <w:rPr>
          <w:shd w:val="clear" w:color="auto" w:fill="D9D9D9" w:themeFill="background1" w:themeFillShade="D9"/>
        </w:rPr>
        <w:tab/>
        <w:t xml:space="preserve">Коктейл за добре дошли, ресторант Алма </w:t>
      </w:r>
      <w:proofErr w:type="spellStart"/>
      <w:r w:rsidRPr="00A168CB">
        <w:rPr>
          <w:shd w:val="clear" w:color="auto" w:fill="D9D9D9" w:themeFill="background1" w:themeFillShade="D9"/>
        </w:rPr>
        <w:t>Матер</w:t>
      </w:r>
      <w:proofErr w:type="spellEnd"/>
    </w:p>
    <w:p w:rsidR="007F6339" w:rsidRPr="007C6268" w:rsidRDefault="007F6339" w:rsidP="00200609">
      <w:pPr>
        <w:spacing w:after="0" w:line="360" w:lineRule="auto"/>
        <w:rPr>
          <w:lang w:val="en-US"/>
        </w:rPr>
      </w:pPr>
    </w:p>
    <w:p w:rsidR="007F6339" w:rsidRPr="00CA0BFE" w:rsidRDefault="007F6339" w:rsidP="007F6339">
      <w:pPr>
        <w:spacing w:after="0" w:line="360" w:lineRule="auto"/>
        <w:ind w:left="1410" w:hanging="1410"/>
        <w:rPr>
          <w:b/>
        </w:rPr>
      </w:pPr>
      <w:r w:rsidRPr="00CA0BFE">
        <w:rPr>
          <w:b/>
          <w:shd w:val="clear" w:color="auto" w:fill="D9D9D9" w:themeFill="background1" w:themeFillShade="D9"/>
        </w:rPr>
        <w:t>27 април</w:t>
      </w:r>
    </w:p>
    <w:p w:rsidR="007F6339" w:rsidRDefault="007F6339" w:rsidP="007F6339">
      <w:pPr>
        <w:spacing w:after="0" w:line="360" w:lineRule="auto"/>
        <w:ind w:left="1410" w:hanging="1410"/>
      </w:pPr>
      <w:r w:rsidRPr="00A168CB">
        <w:rPr>
          <w:shd w:val="clear" w:color="auto" w:fill="D9D9D9" w:themeFill="background1" w:themeFillShade="D9"/>
        </w:rPr>
        <w:t>9.30 – 11.00</w:t>
      </w:r>
      <w:r w:rsidRPr="00A168CB">
        <w:rPr>
          <w:shd w:val="clear" w:color="auto" w:fill="D9D9D9" w:themeFill="background1" w:themeFillShade="D9"/>
        </w:rPr>
        <w:tab/>
        <w:t>Трета тематична сесия: Секторни проблеми на трансфера на модели и политики, модератор: д-р Деница Хинкова</w:t>
      </w:r>
    </w:p>
    <w:p w:rsidR="007F6339" w:rsidRDefault="007F6339" w:rsidP="007F6339">
      <w:pPr>
        <w:spacing w:after="0" w:line="360" w:lineRule="auto"/>
        <w:ind w:left="1410" w:hanging="1410"/>
      </w:pPr>
      <w:r>
        <w:t>Доклади:</w:t>
      </w:r>
      <w:r>
        <w:tab/>
      </w:r>
      <w:r w:rsidRPr="00CA0BFE">
        <w:rPr>
          <w:b/>
        </w:rPr>
        <w:t xml:space="preserve">Проф. Людмила </w:t>
      </w:r>
      <w:proofErr w:type="spellStart"/>
      <w:r w:rsidRPr="00CA0BFE">
        <w:rPr>
          <w:b/>
        </w:rPr>
        <w:t>Гузикова</w:t>
      </w:r>
      <w:proofErr w:type="spellEnd"/>
      <w:r>
        <w:t xml:space="preserve"> (Политехнически Университет, Санкт Петербург), „ Как да оценим ефективността на жилищната политика: случая на Русия“</w:t>
      </w:r>
    </w:p>
    <w:p w:rsidR="007F6339" w:rsidRDefault="007F6339" w:rsidP="007F6339">
      <w:pPr>
        <w:spacing w:after="0" w:line="360" w:lineRule="auto"/>
        <w:ind w:left="1410"/>
      </w:pPr>
      <w:r w:rsidRPr="00CA0BFE">
        <w:rPr>
          <w:b/>
        </w:rPr>
        <w:t>Д-р Деница Хинкова (СУ)</w:t>
      </w:r>
      <w:r>
        <w:t>, „ Трансферът на политики за хуманитарна помощ и възстановяване при бедствия в ЕС. Отвъд парадокса на уязвимостта“</w:t>
      </w:r>
    </w:p>
    <w:p w:rsidR="007F6339" w:rsidRDefault="007F6339" w:rsidP="007F6339">
      <w:pPr>
        <w:spacing w:after="0" w:line="360" w:lineRule="auto"/>
        <w:ind w:left="1410"/>
      </w:pPr>
      <w:r w:rsidRPr="00CA0BFE">
        <w:rPr>
          <w:b/>
        </w:rPr>
        <w:t>Д-р Симеон Петров (СУ)</w:t>
      </w:r>
      <w:r>
        <w:t xml:space="preserve">, </w:t>
      </w:r>
      <w:r w:rsidRPr="0086179A">
        <w:t>“</w:t>
      </w:r>
      <w:r>
        <w:t>Ученето за политиките</w:t>
      </w:r>
      <w:r w:rsidRPr="0086179A">
        <w:t xml:space="preserve"> </w:t>
      </w:r>
      <w:r w:rsidRPr="00493CC7">
        <w:rPr>
          <w:lang w:val="en-US"/>
        </w:rPr>
        <w:t>vs</w:t>
      </w:r>
      <w:r w:rsidRPr="0086179A">
        <w:t xml:space="preserve">. </w:t>
      </w:r>
      <w:r>
        <w:t>трансфера на политики</w:t>
      </w:r>
      <w:r w:rsidRPr="0086179A">
        <w:t xml:space="preserve"> – </w:t>
      </w:r>
      <w:r>
        <w:t xml:space="preserve">политиката на заетост и </w:t>
      </w:r>
      <w:r w:rsidRPr="00493CC7">
        <w:rPr>
          <w:lang w:val="en-US"/>
        </w:rPr>
        <w:t>OMK</w:t>
      </w:r>
      <w:r w:rsidRPr="0086179A">
        <w:t>”</w:t>
      </w:r>
    </w:p>
    <w:p w:rsidR="007F6339" w:rsidRPr="009A44EE" w:rsidRDefault="007F6339" w:rsidP="007F6339">
      <w:pPr>
        <w:spacing w:after="0" w:line="360" w:lineRule="auto"/>
        <w:ind w:left="1410"/>
      </w:pPr>
      <w:r w:rsidRPr="00CA0BFE">
        <w:rPr>
          <w:b/>
        </w:rPr>
        <w:t>Д-р Любимка Андреева (СУ)</w:t>
      </w:r>
      <w:r w:rsidRPr="00F42815">
        <w:t>, „</w:t>
      </w:r>
      <w:r w:rsidRPr="002D527A">
        <w:t>Европейският трансфер на енергийни модели: предизвикателства и перспективи пред електроенергийния пазар в България</w:t>
      </w:r>
      <w:r w:rsidRPr="00F42815">
        <w:t>“</w:t>
      </w:r>
      <w:r w:rsidRPr="007F6339">
        <w:rPr>
          <w:b/>
          <w:noProof/>
          <w:color w:val="A9A57C" w:themeColor="accent1"/>
          <w:lang w:eastAsia="bg-BG"/>
        </w:rPr>
        <w:t xml:space="preserve"> </w:t>
      </w:r>
    </w:p>
    <w:p w:rsidR="007F6339" w:rsidRDefault="007F6339" w:rsidP="007F6339">
      <w:pPr>
        <w:spacing w:after="0" w:line="360" w:lineRule="auto"/>
        <w:ind w:left="1410" w:hanging="1410"/>
      </w:pPr>
      <w:r>
        <w:t>Дискусия</w:t>
      </w:r>
    </w:p>
    <w:p w:rsidR="007F6339" w:rsidRDefault="007F6339" w:rsidP="007F6339">
      <w:pPr>
        <w:spacing w:after="0" w:line="360" w:lineRule="auto"/>
        <w:ind w:left="1410" w:hanging="1410"/>
      </w:pPr>
      <w:r>
        <w:rPr>
          <w:b/>
          <w:noProof/>
          <w:color w:val="A9A57C" w:themeColor="accent1"/>
          <w:lang w:eastAsia="bg-BG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E56A2D" wp14:editId="762718AF">
                <wp:simplePos x="0" y="0"/>
                <wp:positionH relativeFrom="column">
                  <wp:posOffset>6315075</wp:posOffset>
                </wp:positionH>
                <wp:positionV relativeFrom="paragraph">
                  <wp:posOffset>176530</wp:posOffset>
                </wp:positionV>
                <wp:extent cx="0" cy="3409950"/>
                <wp:effectExtent l="19050" t="0" r="38100" b="19050"/>
                <wp:wrapNone/>
                <wp:docPr id="2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89F5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F3747" id="Straight Connector 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25pt,13.9pt" to="497.25pt,2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" strokecolor="#dec59e" strokeweight="4.5pt"/>
            </w:pict>
          </mc:Fallback>
        </mc:AlternateContent>
      </w:r>
    </w:p>
    <w:p w:rsidR="007F6339" w:rsidRDefault="007F6339" w:rsidP="007F6339">
      <w:pPr>
        <w:spacing w:after="0" w:line="360" w:lineRule="auto"/>
        <w:ind w:left="1410" w:hanging="1410"/>
      </w:pPr>
      <w:r w:rsidRPr="00A168CB">
        <w:rPr>
          <w:shd w:val="clear" w:color="auto" w:fill="D9D9D9" w:themeFill="background1" w:themeFillShade="D9"/>
        </w:rPr>
        <w:t xml:space="preserve">11.00 – 11.30. </w:t>
      </w:r>
      <w:r w:rsidRPr="00A168CB">
        <w:rPr>
          <w:shd w:val="clear" w:color="auto" w:fill="D9D9D9" w:themeFill="background1" w:themeFillShade="D9"/>
        </w:rPr>
        <w:tab/>
        <w:t>Кафе пауза</w:t>
      </w:r>
    </w:p>
    <w:p w:rsidR="007F6339" w:rsidRDefault="007F6339" w:rsidP="007F6339">
      <w:pPr>
        <w:spacing w:after="0" w:line="360" w:lineRule="auto"/>
        <w:ind w:left="1410" w:hanging="1410"/>
      </w:pPr>
      <w:r w:rsidRPr="00A168CB">
        <w:rPr>
          <w:shd w:val="clear" w:color="auto" w:fill="D9D9D9" w:themeFill="background1" w:themeFillShade="D9"/>
        </w:rPr>
        <w:t xml:space="preserve">11.30 – 13.00 </w:t>
      </w:r>
      <w:r w:rsidRPr="00A168CB">
        <w:rPr>
          <w:shd w:val="clear" w:color="auto" w:fill="D9D9D9" w:themeFill="background1" w:themeFillShade="D9"/>
        </w:rPr>
        <w:tab/>
        <w:t xml:space="preserve">Четвърта тематична сесия: Проблеми на трансфера на административни модели и практики, модератор: проф. Герхард </w:t>
      </w:r>
      <w:proofErr w:type="spellStart"/>
      <w:r w:rsidRPr="00A168CB">
        <w:rPr>
          <w:shd w:val="clear" w:color="auto" w:fill="D9D9D9" w:themeFill="background1" w:themeFillShade="D9"/>
        </w:rPr>
        <w:t>Хамершмид</w:t>
      </w:r>
      <w:proofErr w:type="spellEnd"/>
      <w:r w:rsidRPr="00A168CB">
        <w:rPr>
          <w:shd w:val="clear" w:color="auto" w:fill="D9D9D9" w:themeFill="background1" w:themeFillShade="D9"/>
        </w:rPr>
        <w:t xml:space="preserve"> </w:t>
      </w:r>
    </w:p>
    <w:p w:rsidR="007F6339" w:rsidRDefault="007F6339" w:rsidP="007F6339">
      <w:pPr>
        <w:spacing w:after="0" w:line="360" w:lineRule="auto"/>
        <w:ind w:left="1410" w:hanging="1410"/>
      </w:pPr>
      <w:r>
        <w:rPr>
          <w:noProof/>
          <w:sz w:val="44"/>
          <w:szCs w:val="44"/>
          <w:lang w:eastAsia="bg-B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7AEC55" wp14:editId="0CC949BB">
                <wp:simplePos x="0" y="0"/>
                <wp:positionH relativeFrom="column">
                  <wp:posOffset>6429375</wp:posOffset>
                </wp:positionH>
                <wp:positionV relativeFrom="paragraph">
                  <wp:posOffset>99060</wp:posOffset>
                </wp:positionV>
                <wp:extent cx="9525" cy="3324225"/>
                <wp:effectExtent l="19050" t="0" r="47625" b="28575"/>
                <wp:wrapNone/>
                <wp:docPr id="1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242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9A57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8E635" id="Straight Connector 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25pt,7.8pt" to="507pt,2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" strokecolor="#a6a278" strokeweight="4.5pt"/>
            </w:pict>
          </mc:Fallback>
        </mc:AlternateContent>
      </w:r>
      <w:r>
        <w:t>Доклади:</w:t>
      </w:r>
      <w:r>
        <w:tab/>
      </w:r>
      <w:r w:rsidRPr="00CA0BFE">
        <w:rPr>
          <w:b/>
        </w:rPr>
        <w:t xml:space="preserve">Д-р Ана </w:t>
      </w:r>
      <w:proofErr w:type="spellStart"/>
      <w:r w:rsidRPr="00CA0BFE">
        <w:rPr>
          <w:b/>
        </w:rPr>
        <w:t>Даник</w:t>
      </w:r>
      <w:proofErr w:type="spellEnd"/>
      <w:r w:rsidRPr="00CA0BFE">
        <w:rPr>
          <w:b/>
        </w:rPr>
        <w:t xml:space="preserve"> </w:t>
      </w:r>
      <w:proofErr w:type="spellStart"/>
      <w:r w:rsidRPr="00CA0BFE">
        <w:rPr>
          <w:b/>
        </w:rPr>
        <w:t>Чеко</w:t>
      </w:r>
      <w:proofErr w:type="spellEnd"/>
      <w:r>
        <w:t xml:space="preserve"> (</w:t>
      </w:r>
      <w:r w:rsidRPr="00C40B5D">
        <w:t xml:space="preserve">Университет „Йосиф </w:t>
      </w:r>
      <w:proofErr w:type="spellStart"/>
      <w:r w:rsidRPr="00C40B5D">
        <w:t>Щросмайер</w:t>
      </w:r>
      <w:proofErr w:type="spellEnd"/>
      <w:r w:rsidRPr="00C40B5D">
        <w:t>“ в Осиек</w:t>
      </w:r>
      <w:r>
        <w:t>, Хърватия), „Обслужването на едно гише опростява ли хърватската административна процедура?“</w:t>
      </w:r>
    </w:p>
    <w:p w:rsidR="007F6339" w:rsidRDefault="007F6339" w:rsidP="007F6339">
      <w:pPr>
        <w:spacing w:after="0" w:line="360" w:lineRule="auto"/>
        <w:ind w:left="1410"/>
      </w:pPr>
      <w:r w:rsidRPr="00CA0BFE">
        <w:rPr>
          <w:b/>
        </w:rPr>
        <w:t>Д-р Мариана Димитрова (НБУ)</w:t>
      </w:r>
      <w:r>
        <w:t>, „Опитът в прилагането на система за оценка</w:t>
      </w:r>
      <w:r>
        <w:rPr>
          <w:lang w:val="en-US"/>
        </w:rPr>
        <w:t xml:space="preserve"> </w:t>
      </w:r>
      <w:r>
        <w:t>изпълнението в публичната администрация</w:t>
      </w:r>
      <w:r>
        <w:rPr>
          <w:lang w:val="en-US"/>
        </w:rPr>
        <w:t xml:space="preserve"> </w:t>
      </w:r>
      <w:r>
        <w:t>в България“</w:t>
      </w:r>
    </w:p>
    <w:p w:rsidR="007F6339" w:rsidRDefault="007F6339" w:rsidP="007F6339">
      <w:pPr>
        <w:spacing w:after="0" w:line="360" w:lineRule="auto"/>
        <w:ind w:left="1410"/>
      </w:pPr>
      <w:r w:rsidRPr="00CA0BFE">
        <w:rPr>
          <w:b/>
        </w:rPr>
        <w:t>Д-р Милена Караджова (НБУ)</w:t>
      </w:r>
      <w:r>
        <w:t>, „Правото на собственост в България – национални традиции и чужди модели“</w:t>
      </w:r>
    </w:p>
    <w:p w:rsidR="007F6339" w:rsidRDefault="007F6339" w:rsidP="007F6339">
      <w:pPr>
        <w:spacing w:after="0" w:line="360" w:lineRule="auto"/>
        <w:ind w:left="1410"/>
      </w:pPr>
      <w:r w:rsidRPr="00CA0BFE">
        <w:rPr>
          <w:b/>
        </w:rPr>
        <w:t>Д-р Андрей Велчев (СУ)</w:t>
      </w:r>
      <w:r>
        <w:t>, „Моделът на изграждане на обществена съпричастност при публично-частни партньорства: проблеми при прилагането в България“</w:t>
      </w:r>
    </w:p>
    <w:p w:rsidR="007F6339" w:rsidRDefault="007F6339" w:rsidP="007F6339">
      <w:pPr>
        <w:spacing w:after="0" w:line="360" w:lineRule="auto"/>
      </w:pPr>
      <w:r>
        <w:t>Дискусия</w:t>
      </w:r>
    </w:p>
    <w:p w:rsidR="007F6339" w:rsidRDefault="007F6339" w:rsidP="007F6339">
      <w:pPr>
        <w:spacing w:after="0" w:line="360" w:lineRule="auto"/>
      </w:pPr>
    </w:p>
    <w:p w:rsidR="007F6339" w:rsidRDefault="007F6339" w:rsidP="007F6339">
      <w:pPr>
        <w:spacing w:after="0" w:line="360" w:lineRule="auto"/>
      </w:pPr>
      <w:r w:rsidRPr="00A168CB">
        <w:rPr>
          <w:shd w:val="clear" w:color="auto" w:fill="D9D9D9" w:themeFill="background1" w:themeFillShade="D9"/>
        </w:rPr>
        <w:t xml:space="preserve">13.00 – 14.00 </w:t>
      </w:r>
      <w:r w:rsidRPr="00A168CB">
        <w:rPr>
          <w:shd w:val="clear" w:color="auto" w:fill="D9D9D9" w:themeFill="background1" w:themeFillShade="D9"/>
        </w:rPr>
        <w:tab/>
        <w:t>Обяд</w:t>
      </w:r>
      <w:r w:rsidR="00200609" w:rsidRPr="00200609">
        <w:rPr>
          <w:shd w:val="clear" w:color="auto" w:fill="D9D9D9" w:themeFill="background1" w:themeFillShade="D9"/>
        </w:rPr>
        <w:t xml:space="preserve"> </w:t>
      </w:r>
      <w:r w:rsidR="00200609">
        <w:rPr>
          <w:shd w:val="clear" w:color="auto" w:fill="D9D9D9" w:themeFill="background1" w:themeFillShade="D9"/>
        </w:rPr>
        <w:t xml:space="preserve">в ресторант „Алма </w:t>
      </w:r>
      <w:proofErr w:type="spellStart"/>
      <w:r w:rsidR="00200609">
        <w:rPr>
          <w:shd w:val="clear" w:color="auto" w:fill="D9D9D9" w:themeFill="background1" w:themeFillShade="D9"/>
        </w:rPr>
        <w:t>матер</w:t>
      </w:r>
      <w:proofErr w:type="spellEnd"/>
      <w:r w:rsidR="00200609">
        <w:rPr>
          <w:shd w:val="clear" w:color="auto" w:fill="D9D9D9" w:themeFill="background1" w:themeFillShade="D9"/>
        </w:rPr>
        <w:t>“</w:t>
      </w:r>
    </w:p>
    <w:p w:rsidR="007F6339" w:rsidRDefault="00B75361" w:rsidP="007F6339">
      <w:pPr>
        <w:spacing w:after="0" w:line="360" w:lineRule="auto"/>
        <w:ind w:left="1410" w:hanging="1410"/>
      </w:pPr>
      <w:r>
        <w:rPr>
          <w:b/>
          <w:noProof/>
          <w:color w:val="A9A57C" w:themeColor="accent1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E56A2D" wp14:editId="762718AF">
                <wp:simplePos x="0" y="0"/>
                <wp:positionH relativeFrom="column">
                  <wp:posOffset>-457200</wp:posOffset>
                </wp:positionH>
                <wp:positionV relativeFrom="paragraph">
                  <wp:posOffset>-7620</wp:posOffset>
                </wp:positionV>
                <wp:extent cx="0" cy="3409950"/>
                <wp:effectExtent l="19050" t="0" r="38100" b="19050"/>
                <wp:wrapNone/>
                <wp:docPr id="1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89F5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0F473" id="Straight Connector 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-.6pt" to="-36pt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" strokecolor="#dec59e" strokeweight="4.5pt"/>
            </w:pict>
          </mc:Fallback>
        </mc:AlternateContent>
      </w:r>
      <w:r>
        <w:rPr>
          <w:noProof/>
          <w:sz w:val="44"/>
          <w:szCs w:val="44"/>
          <w:lang w:eastAsia="bg-B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7AEC55" wp14:editId="0CC949BB">
                <wp:simplePos x="0" y="0"/>
                <wp:positionH relativeFrom="column">
                  <wp:posOffset>-628650</wp:posOffset>
                </wp:positionH>
                <wp:positionV relativeFrom="paragraph">
                  <wp:posOffset>-499745</wp:posOffset>
                </wp:positionV>
                <wp:extent cx="9525" cy="3324225"/>
                <wp:effectExtent l="19050" t="0" r="47625" b="28575"/>
                <wp:wrapNone/>
                <wp:docPr id="1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242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9A57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AC0F3" id="Straight Connector 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5pt,-39.35pt" to="-48.75pt,2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" strokecolor="#a6a278" strokeweight="4.5pt"/>
            </w:pict>
          </mc:Fallback>
        </mc:AlternateContent>
      </w:r>
      <w:r w:rsidR="007F6339" w:rsidRPr="00A168CB">
        <w:rPr>
          <w:shd w:val="clear" w:color="auto" w:fill="D9D9D9" w:themeFill="background1" w:themeFillShade="D9"/>
        </w:rPr>
        <w:t xml:space="preserve">14.00 – 15.30 </w:t>
      </w:r>
      <w:r w:rsidR="007F6339" w:rsidRPr="00A168CB">
        <w:rPr>
          <w:shd w:val="clear" w:color="auto" w:fill="D9D9D9" w:themeFill="background1" w:themeFillShade="D9"/>
        </w:rPr>
        <w:tab/>
        <w:t>Пета тематична сесия: Териториални проблеми на трансфера на модели и политики, водещ: доц. Милена Стефанова</w:t>
      </w:r>
    </w:p>
    <w:p w:rsidR="007F6339" w:rsidRDefault="007F6339" w:rsidP="007F6339">
      <w:pPr>
        <w:spacing w:after="0" w:line="360" w:lineRule="auto"/>
        <w:ind w:left="1410" w:hanging="1410"/>
      </w:pPr>
      <w:r>
        <w:t>Доклади:</w:t>
      </w:r>
      <w:r>
        <w:tab/>
      </w:r>
      <w:r w:rsidRPr="00CA0BFE">
        <w:rPr>
          <w:b/>
        </w:rPr>
        <w:t xml:space="preserve">Д-р Елена </w:t>
      </w:r>
      <w:proofErr w:type="spellStart"/>
      <w:r w:rsidRPr="00CA0BFE">
        <w:rPr>
          <w:b/>
        </w:rPr>
        <w:t>Калфова</w:t>
      </w:r>
      <w:proofErr w:type="spellEnd"/>
      <w:r w:rsidRPr="00CA0BFE">
        <w:rPr>
          <w:b/>
        </w:rPr>
        <w:t xml:space="preserve"> (СУ),</w:t>
      </w:r>
      <w:r>
        <w:t xml:space="preserve"> „</w:t>
      </w:r>
      <w:r w:rsidRPr="00E85996">
        <w:t xml:space="preserve">Сдружаване на общините за предоставяне на услуги </w:t>
      </w:r>
      <w:r>
        <w:t>–</w:t>
      </w:r>
      <w:r w:rsidRPr="00E85996">
        <w:t xml:space="preserve"> иновативна практика или ограничаване на самоуправлението</w:t>
      </w:r>
      <w:r>
        <w:t>“</w:t>
      </w:r>
      <w:r w:rsidRPr="007F6339">
        <w:rPr>
          <w:noProof/>
          <w:sz w:val="44"/>
          <w:szCs w:val="44"/>
          <w:lang w:eastAsia="bg-BG"/>
        </w:rPr>
        <w:t xml:space="preserve"> </w:t>
      </w:r>
    </w:p>
    <w:p w:rsidR="007F6339" w:rsidRDefault="007F6339" w:rsidP="007F6339">
      <w:pPr>
        <w:spacing w:after="0" w:line="360" w:lineRule="auto"/>
        <w:ind w:left="1410" w:hanging="1410"/>
      </w:pPr>
      <w:r>
        <w:tab/>
      </w:r>
      <w:r w:rsidRPr="00CA0BFE">
        <w:rPr>
          <w:b/>
        </w:rPr>
        <w:t>Доц. Климент Найденов, д-р Методи Иванов (ГГФ, СУ)</w:t>
      </w:r>
      <w:r>
        <w:t>, „Регионални особености при трансфера на инструменти, влияещи при определянето на националната и регионалната политика на страната“</w:t>
      </w:r>
    </w:p>
    <w:p w:rsidR="007F6339" w:rsidRDefault="007F6339" w:rsidP="007F6339">
      <w:pPr>
        <w:spacing w:after="0" w:line="360" w:lineRule="auto"/>
        <w:ind w:left="1410"/>
      </w:pPr>
      <w:r w:rsidRPr="00CA0BFE">
        <w:rPr>
          <w:b/>
        </w:rPr>
        <w:t>Доц. Милена Стефанова (СУ)</w:t>
      </w:r>
      <w:r>
        <w:t>, „ Етикетът за иновации и добро управление на общинско ниво на Съвета на Европа – унификация на практики или измерване на специфики“</w:t>
      </w:r>
    </w:p>
    <w:p w:rsidR="007F6339" w:rsidRDefault="007F6339" w:rsidP="007F6339">
      <w:pPr>
        <w:spacing w:after="0" w:line="360" w:lineRule="auto"/>
        <w:ind w:left="1410"/>
      </w:pPr>
      <w:r w:rsidRPr="00CA0BFE">
        <w:rPr>
          <w:b/>
        </w:rPr>
        <w:t>Д-р Атанас Славов (СУ)</w:t>
      </w:r>
      <w:r>
        <w:t>: „Овластяване на гражданите: модели на гражданско участие в сравнителна регионална перспектива“</w:t>
      </w:r>
      <w:r w:rsidRPr="007F6339">
        <w:rPr>
          <w:noProof/>
          <w:sz w:val="44"/>
          <w:szCs w:val="44"/>
          <w:lang w:eastAsia="bg-BG"/>
        </w:rPr>
        <w:t xml:space="preserve"> </w:t>
      </w:r>
    </w:p>
    <w:p w:rsidR="007F6339" w:rsidRDefault="007F6339" w:rsidP="007F6339">
      <w:pPr>
        <w:spacing w:after="0" w:line="360" w:lineRule="auto"/>
        <w:ind w:left="1410" w:hanging="1410"/>
      </w:pPr>
      <w:r>
        <w:t>Дискусия</w:t>
      </w:r>
    </w:p>
    <w:p w:rsidR="007F6339" w:rsidRDefault="007F6339" w:rsidP="007F6339">
      <w:pPr>
        <w:spacing w:after="0" w:line="360" w:lineRule="auto"/>
        <w:ind w:left="1410" w:hanging="1410"/>
      </w:pPr>
    </w:p>
    <w:p w:rsidR="007F6339" w:rsidRDefault="007F6339" w:rsidP="007F6339">
      <w:pPr>
        <w:spacing w:after="0" w:line="360" w:lineRule="auto"/>
        <w:ind w:left="1410" w:hanging="1410"/>
      </w:pPr>
      <w:r w:rsidRPr="00A168CB">
        <w:rPr>
          <w:shd w:val="clear" w:color="auto" w:fill="D9D9D9" w:themeFill="background1" w:themeFillShade="D9"/>
        </w:rPr>
        <w:t xml:space="preserve">15.30 – 16.00 </w:t>
      </w:r>
      <w:r w:rsidRPr="00A168CB">
        <w:rPr>
          <w:shd w:val="clear" w:color="auto" w:fill="D9D9D9" w:themeFill="background1" w:themeFillShade="D9"/>
        </w:rPr>
        <w:tab/>
        <w:t>Кафе пауза</w:t>
      </w:r>
    </w:p>
    <w:p w:rsidR="007F6339" w:rsidRDefault="007F6339" w:rsidP="007F6339">
      <w:pPr>
        <w:spacing w:after="0" w:line="360" w:lineRule="auto"/>
        <w:ind w:left="1410" w:hanging="1410"/>
      </w:pPr>
      <w:r w:rsidRPr="00A168CB">
        <w:rPr>
          <w:shd w:val="clear" w:color="auto" w:fill="D9D9D9" w:themeFill="background1" w:themeFillShade="D9"/>
        </w:rPr>
        <w:t xml:space="preserve">16.00 – 17.30 </w:t>
      </w:r>
      <w:r w:rsidRPr="00A168CB">
        <w:rPr>
          <w:shd w:val="clear" w:color="auto" w:fill="D9D9D9" w:themeFill="background1" w:themeFillShade="D9"/>
        </w:rPr>
        <w:tab/>
        <w:t>Шеста тематична сесия: Трансфер на модели и практики в областта на социалната политика и образованието, модератор: доц. д-р Татяна Томова</w:t>
      </w:r>
    </w:p>
    <w:p w:rsidR="007F6339" w:rsidRDefault="007F6339" w:rsidP="007F6339">
      <w:pPr>
        <w:spacing w:after="0" w:line="360" w:lineRule="auto"/>
        <w:ind w:left="1410" w:hanging="1410"/>
      </w:pPr>
      <w:r>
        <w:rPr>
          <w:b/>
          <w:noProof/>
          <w:color w:val="A9A57C" w:themeColor="accent1"/>
          <w:lang w:eastAsia="bg-BG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E56A2D" wp14:editId="762718AF">
                <wp:simplePos x="0" y="0"/>
                <wp:positionH relativeFrom="column">
                  <wp:posOffset>6286500</wp:posOffset>
                </wp:positionH>
                <wp:positionV relativeFrom="paragraph">
                  <wp:posOffset>537210</wp:posOffset>
                </wp:positionV>
                <wp:extent cx="0" cy="3409950"/>
                <wp:effectExtent l="19050" t="0" r="38100" b="19050"/>
                <wp:wrapNone/>
                <wp:docPr id="2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89F5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41FBA" id="Straight Connector 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pt,42.3pt" to="495pt,3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" strokecolor="#dec59e" strokeweight="4.5pt"/>
            </w:pict>
          </mc:Fallback>
        </mc:AlternateContent>
      </w:r>
      <w:r>
        <w:t xml:space="preserve">Доклади: </w:t>
      </w:r>
      <w:r>
        <w:tab/>
      </w:r>
      <w:r w:rsidRPr="00CA0BFE">
        <w:rPr>
          <w:b/>
        </w:rPr>
        <w:t xml:space="preserve">Проф. </w:t>
      </w:r>
      <w:proofErr w:type="spellStart"/>
      <w:r w:rsidRPr="00CA0BFE">
        <w:rPr>
          <w:b/>
        </w:rPr>
        <w:t>Йежи</w:t>
      </w:r>
      <w:proofErr w:type="spellEnd"/>
      <w:r w:rsidRPr="00CA0BFE">
        <w:rPr>
          <w:b/>
        </w:rPr>
        <w:t xml:space="preserve"> </w:t>
      </w:r>
      <w:proofErr w:type="spellStart"/>
      <w:r w:rsidRPr="00CA0BFE">
        <w:rPr>
          <w:b/>
        </w:rPr>
        <w:t>Кшишковски</w:t>
      </w:r>
      <w:proofErr w:type="spellEnd"/>
      <w:r>
        <w:t xml:space="preserve"> (</w:t>
      </w:r>
      <w:proofErr w:type="spellStart"/>
      <w:r w:rsidRPr="00BC261A">
        <w:t>Лодзки</w:t>
      </w:r>
      <w:proofErr w:type="spellEnd"/>
      <w:r w:rsidRPr="00BC261A">
        <w:t xml:space="preserve"> университет</w:t>
      </w:r>
      <w:r>
        <w:t>,</w:t>
      </w:r>
      <w:r w:rsidRPr="00BC261A">
        <w:t xml:space="preserve"> </w:t>
      </w:r>
      <w:r>
        <w:t>Полша), „Детерминанти на въвеждането на Доброто управление в пост-комунистическите страни: случаят на социалните услуги в Полша“</w:t>
      </w:r>
    </w:p>
    <w:p w:rsidR="007F6339" w:rsidRDefault="007F6339" w:rsidP="007F6339">
      <w:pPr>
        <w:spacing w:after="0" w:line="360" w:lineRule="auto"/>
        <w:ind w:left="1418" w:hanging="2"/>
      </w:pPr>
      <w:r w:rsidRPr="00CA0BFE">
        <w:rPr>
          <w:b/>
        </w:rPr>
        <w:t xml:space="preserve">Доц. Ярослав </w:t>
      </w:r>
      <w:proofErr w:type="spellStart"/>
      <w:r w:rsidRPr="00CA0BFE">
        <w:rPr>
          <w:b/>
        </w:rPr>
        <w:t>Дворак</w:t>
      </w:r>
      <w:proofErr w:type="spellEnd"/>
      <w:r>
        <w:t xml:space="preserve"> (Университет Клайпеда, Литва), „Родителите като ко-производители на услуги за предучилищно образование в Литва“</w:t>
      </w:r>
    </w:p>
    <w:p w:rsidR="007F6339" w:rsidRDefault="007F6339" w:rsidP="007F6339">
      <w:pPr>
        <w:spacing w:after="0" w:line="360" w:lineRule="auto"/>
        <w:ind w:left="1410"/>
      </w:pPr>
      <w:r w:rsidRPr="00CA0BFE">
        <w:rPr>
          <w:b/>
          <w:noProof/>
          <w:sz w:val="44"/>
          <w:szCs w:val="44"/>
          <w:lang w:eastAsia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7AEC55" wp14:editId="0CC949BB">
                <wp:simplePos x="0" y="0"/>
                <wp:positionH relativeFrom="column">
                  <wp:posOffset>6419850</wp:posOffset>
                </wp:positionH>
                <wp:positionV relativeFrom="paragraph">
                  <wp:posOffset>214630</wp:posOffset>
                </wp:positionV>
                <wp:extent cx="9525" cy="3324225"/>
                <wp:effectExtent l="19050" t="0" r="47625" b="28575"/>
                <wp:wrapNone/>
                <wp:docPr id="1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242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9A57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364BC" id="Straight Connector 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5pt,16.9pt" to="506.25pt,2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" strokecolor="#a6a278" strokeweight="4.5pt"/>
            </w:pict>
          </mc:Fallback>
        </mc:AlternateContent>
      </w:r>
      <w:bookmarkStart w:id="0" w:name="_Hlk480472342"/>
      <w:r w:rsidRPr="00CA0BFE">
        <w:rPr>
          <w:b/>
        </w:rPr>
        <w:t xml:space="preserve">Д-р Владислав </w:t>
      </w:r>
      <w:proofErr w:type="spellStart"/>
      <w:r w:rsidRPr="00CA0BFE">
        <w:rPr>
          <w:b/>
        </w:rPr>
        <w:t>Акулов-Муратов</w:t>
      </w:r>
      <w:proofErr w:type="spellEnd"/>
      <w:r>
        <w:t xml:space="preserve"> (Национална академия по публична администрация към президента на Украйна), „</w:t>
      </w:r>
      <w:r>
        <w:rPr>
          <w:lang w:val="en-US"/>
        </w:rPr>
        <w:t>T</w:t>
      </w:r>
      <w:proofErr w:type="spellStart"/>
      <w:r w:rsidRPr="00FA6FEF">
        <w:t>еорията</w:t>
      </w:r>
      <w:proofErr w:type="spellEnd"/>
      <w:r w:rsidRPr="00FA6FEF">
        <w:t xml:space="preserve"> за отношенията между заинтересованите страни и международния трансфер на административни модели и инструменти: възможности</w:t>
      </w:r>
      <w:r w:rsidR="0050360A">
        <w:t>, ограничения, рискове (случаят</w:t>
      </w:r>
      <w:r w:rsidRPr="00FA6FEF">
        <w:t xml:space="preserve"> на националната политика за отглеждане и защита на децата)</w:t>
      </w:r>
      <w:bookmarkEnd w:id="0"/>
      <w:r>
        <w:t>“</w:t>
      </w:r>
    </w:p>
    <w:p w:rsidR="007F6339" w:rsidRPr="00D1313F" w:rsidRDefault="007F6339" w:rsidP="007F6339">
      <w:pPr>
        <w:spacing w:after="0" w:line="360" w:lineRule="auto"/>
        <w:ind w:left="1410"/>
      </w:pPr>
      <w:r w:rsidRPr="00CA0BFE">
        <w:rPr>
          <w:b/>
        </w:rPr>
        <w:t>Доц. Татяна Томова (СУ),</w:t>
      </w:r>
      <w:r>
        <w:t xml:space="preserve"> „Значение на трансфера на политики за развитието на социалната политика в България след влизането й в ЕС“</w:t>
      </w:r>
    </w:p>
    <w:p w:rsidR="007F6339" w:rsidRDefault="007F6339" w:rsidP="007F6339">
      <w:pPr>
        <w:spacing w:after="0" w:line="360" w:lineRule="auto"/>
        <w:ind w:left="1410" w:hanging="1410"/>
      </w:pPr>
      <w:bookmarkStart w:id="1" w:name="_Hlk480472388"/>
      <w:r>
        <w:t>Дискусия</w:t>
      </w:r>
    </w:p>
    <w:bookmarkEnd w:id="1"/>
    <w:p w:rsidR="007F6339" w:rsidRDefault="007F6339" w:rsidP="007F6339">
      <w:pPr>
        <w:spacing w:after="0" w:line="360" w:lineRule="auto"/>
        <w:ind w:left="1410" w:hanging="1410"/>
      </w:pPr>
    </w:p>
    <w:p w:rsidR="007F6339" w:rsidRPr="00CA0BFE" w:rsidRDefault="007F6339" w:rsidP="007F6339">
      <w:pPr>
        <w:spacing w:after="0" w:line="360" w:lineRule="auto"/>
        <w:ind w:left="1410" w:hanging="1410"/>
        <w:rPr>
          <w:b/>
        </w:rPr>
      </w:pPr>
      <w:r w:rsidRPr="00CA0BFE">
        <w:rPr>
          <w:b/>
          <w:shd w:val="clear" w:color="auto" w:fill="D9D9D9" w:themeFill="background1" w:themeFillShade="D9"/>
        </w:rPr>
        <w:t>28 април</w:t>
      </w:r>
    </w:p>
    <w:p w:rsidR="007F6339" w:rsidRDefault="007F6339" w:rsidP="007F6339">
      <w:pPr>
        <w:spacing w:after="0" w:line="360" w:lineRule="auto"/>
        <w:ind w:left="1410" w:hanging="1410"/>
      </w:pPr>
      <w:r w:rsidRPr="00A168CB">
        <w:rPr>
          <w:shd w:val="clear" w:color="auto" w:fill="D9D9D9" w:themeFill="background1" w:themeFillShade="D9"/>
        </w:rPr>
        <w:t>9.30 – 11.00</w:t>
      </w:r>
      <w:r w:rsidRPr="00A168CB">
        <w:rPr>
          <w:shd w:val="clear" w:color="auto" w:fill="D9D9D9" w:themeFill="background1" w:themeFillShade="D9"/>
        </w:rPr>
        <w:tab/>
        <w:t xml:space="preserve">Кръгла маса: Международният трансфер на модели и политики: гледната точка на публичната администрация (съвместно с Института по Публична администрация), с участието на Флориан </w:t>
      </w:r>
      <w:proofErr w:type="spellStart"/>
      <w:r w:rsidRPr="00A168CB">
        <w:rPr>
          <w:shd w:val="clear" w:color="auto" w:fill="D9D9D9" w:themeFill="background1" w:themeFillShade="D9"/>
        </w:rPr>
        <w:t>Хаузер</w:t>
      </w:r>
      <w:proofErr w:type="spellEnd"/>
      <w:r w:rsidRPr="00A168CB">
        <w:rPr>
          <w:shd w:val="clear" w:color="auto" w:fill="D9D9D9" w:themeFill="background1" w:themeFillShade="D9"/>
        </w:rPr>
        <w:t xml:space="preserve"> (Европейска Комисия)</w:t>
      </w:r>
    </w:p>
    <w:p w:rsidR="007F6339" w:rsidRDefault="00B75361" w:rsidP="007F6339">
      <w:pPr>
        <w:spacing w:after="0" w:line="360" w:lineRule="auto"/>
        <w:ind w:left="1410" w:hanging="1410"/>
      </w:pPr>
      <w:r>
        <w:rPr>
          <w:b/>
          <w:noProof/>
          <w:color w:val="A9A57C" w:themeColor="accent1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E56A2D" wp14:editId="762718AF">
                <wp:simplePos x="0" y="0"/>
                <wp:positionH relativeFrom="column">
                  <wp:posOffset>-457200</wp:posOffset>
                </wp:positionH>
                <wp:positionV relativeFrom="paragraph">
                  <wp:posOffset>266065</wp:posOffset>
                </wp:positionV>
                <wp:extent cx="0" cy="3409950"/>
                <wp:effectExtent l="19050" t="0" r="38100" b="19050"/>
                <wp:wrapNone/>
                <wp:docPr id="1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89F5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31ACB" id="Straight Connector 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20.95pt" to="-36pt,2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" strokecolor="#dec59e" strokeweight="4.5pt"/>
            </w:pict>
          </mc:Fallback>
        </mc:AlternateContent>
      </w:r>
      <w:r>
        <w:rPr>
          <w:noProof/>
          <w:sz w:val="44"/>
          <w:szCs w:val="44"/>
          <w:lang w:eastAsia="bg-BG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7AEC55" wp14:editId="0CC949BB">
                <wp:simplePos x="0" y="0"/>
                <wp:positionH relativeFrom="column">
                  <wp:posOffset>-590550</wp:posOffset>
                </wp:positionH>
                <wp:positionV relativeFrom="paragraph">
                  <wp:posOffset>-345440</wp:posOffset>
                </wp:positionV>
                <wp:extent cx="9525" cy="3324225"/>
                <wp:effectExtent l="19050" t="0" r="47625" b="28575"/>
                <wp:wrapNone/>
                <wp:docPr id="1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242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9A57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A0E49" id="Straight Connector 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-27.2pt" to="-45.75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" strokecolor="#a6a278" strokeweight="4.5pt"/>
            </w:pict>
          </mc:Fallback>
        </mc:AlternateContent>
      </w:r>
      <w:r w:rsidR="00A2127E" w:rsidRPr="00A2127E">
        <w:rPr>
          <w:sz w:val="20"/>
          <w:szCs w:val="20"/>
          <w:u w:val="single"/>
        </w:rPr>
        <w:t>Основни теми</w:t>
      </w:r>
      <w:r w:rsidR="007F6339" w:rsidRPr="00A2127E">
        <w:rPr>
          <w:sz w:val="20"/>
          <w:szCs w:val="20"/>
          <w:u w:val="single"/>
        </w:rPr>
        <w:t>:</w:t>
      </w:r>
      <w:r w:rsidR="007F6339" w:rsidRPr="00A2127E">
        <w:rPr>
          <w:sz w:val="20"/>
          <w:szCs w:val="20"/>
        </w:rPr>
        <w:tab/>
      </w:r>
      <w:r w:rsidR="007F6339">
        <w:t>Европейска подкрепа за „добро управление и администрация“;</w:t>
      </w:r>
      <w:r w:rsidR="007F6339" w:rsidRPr="007F6339">
        <w:rPr>
          <w:b/>
          <w:noProof/>
          <w:color w:val="A9A57C" w:themeColor="accent1"/>
          <w:lang w:eastAsia="bg-BG"/>
        </w:rPr>
        <w:t xml:space="preserve"> </w:t>
      </w:r>
    </w:p>
    <w:p w:rsidR="007F6339" w:rsidRDefault="007F6339" w:rsidP="007F6339">
      <w:pPr>
        <w:spacing w:after="0" w:line="360" w:lineRule="auto"/>
        <w:ind w:left="1410"/>
      </w:pPr>
      <w:r>
        <w:t xml:space="preserve">Международен обмен на знание и учене (“Quality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Toolbox</w:t>
      </w:r>
      <w:proofErr w:type="spellEnd"/>
      <w:r>
        <w:t>” и</w:t>
      </w:r>
      <w:r>
        <w:rPr>
          <w:lang w:val="en-US"/>
        </w:rPr>
        <w:t xml:space="preserve"> </w:t>
      </w:r>
      <w:r>
        <w:t xml:space="preserve">“Transnational </w:t>
      </w:r>
      <w:proofErr w:type="spellStart"/>
      <w:r>
        <w:t>Cooperation</w:t>
      </w:r>
      <w:proofErr w:type="spellEnd"/>
      <w:r>
        <w:t>”);</w:t>
      </w:r>
    </w:p>
    <w:p w:rsidR="007F6339" w:rsidRDefault="007F6339" w:rsidP="007F6339">
      <w:pPr>
        <w:spacing w:after="0" w:line="360" w:lineRule="auto"/>
        <w:ind w:left="1410"/>
      </w:pPr>
      <w:r>
        <w:t>Възможности и предизвикателства на европейския подход;</w:t>
      </w:r>
    </w:p>
    <w:p w:rsidR="007F6339" w:rsidRDefault="007F6339" w:rsidP="007F6339">
      <w:pPr>
        <w:spacing w:after="0" w:line="360" w:lineRule="auto"/>
        <w:ind w:left="1410"/>
      </w:pPr>
      <w:r>
        <w:t>Размишления за възможния бъдещ европейски подход.</w:t>
      </w:r>
    </w:p>
    <w:p w:rsidR="00A2127E" w:rsidRDefault="00A2127E" w:rsidP="00A2127E">
      <w:pPr>
        <w:spacing w:after="0" w:line="360" w:lineRule="auto"/>
        <w:ind w:left="1410"/>
      </w:pPr>
    </w:p>
    <w:p w:rsidR="00A2127E" w:rsidRDefault="00A2127E" w:rsidP="00A2127E">
      <w:pPr>
        <w:spacing w:after="0" w:line="360" w:lineRule="auto"/>
        <w:ind w:left="1410"/>
      </w:pPr>
      <w:r w:rsidRPr="00A2127E">
        <w:rPr>
          <w:b/>
        </w:rPr>
        <w:t>Павел Иванов</w:t>
      </w:r>
      <w:r>
        <w:t>, изпълнителен директор на ИПА, „</w:t>
      </w:r>
      <w:r w:rsidRPr="00A2127E">
        <w:t>Откриващи думи</w:t>
      </w:r>
      <w:r>
        <w:t>“</w:t>
      </w:r>
    </w:p>
    <w:p w:rsidR="00A2127E" w:rsidRDefault="00A2127E" w:rsidP="00A2127E">
      <w:pPr>
        <w:spacing w:after="0" w:line="360" w:lineRule="auto"/>
        <w:ind w:left="1410"/>
      </w:pPr>
      <w:r w:rsidRPr="00EB327D">
        <w:rPr>
          <w:b/>
        </w:rPr>
        <w:t xml:space="preserve">Флориан </w:t>
      </w:r>
      <w:proofErr w:type="spellStart"/>
      <w:r w:rsidRPr="00EB327D">
        <w:rPr>
          <w:b/>
        </w:rPr>
        <w:t>Хаузер</w:t>
      </w:r>
      <w:proofErr w:type="spellEnd"/>
      <w:r w:rsidRPr="00EB327D">
        <w:rPr>
          <w:b/>
        </w:rPr>
        <w:t xml:space="preserve"> (Европейска Комисия),</w:t>
      </w:r>
      <w:r>
        <w:t xml:space="preserve"> „</w:t>
      </w:r>
      <w:r w:rsidR="000B063D">
        <w:t>Инструментариум за практици</w:t>
      </w:r>
      <w:r>
        <w:t>“</w:t>
      </w:r>
    </w:p>
    <w:p w:rsidR="00A2127E" w:rsidRDefault="00A2127E" w:rsidP="00A2127E">
      <w:pPr>
        <w:spacing w:after="0" w:line="360" w:lineRule="auto"/>
        <w:ind w:left="1410"/>
      </w:pPr>
      <w:r w:rsidRPr="00B75361">
        <w:rPr>
          <w:b/>
        </w:rPr>
        <w:t>Николай Николов</w:t>
      </w:r>
      <w:r>
        <w:t>, лектор, ИПА, „</w:t>
      </w:r>
      <w:r w:rsidRPr="00A2127E">
        <w:t>Трансфер на най-добри практики – примерът на ИПА</w:t>
      </w:r>
      <w:r>
        <w:t>“</w:t>
      </w:r>
    </w:p>
    <w:p w:rsidR="007F6339" w:rsidRDefault="00A2127E" w:rsidP="00B75361">
      <w:pPr>
        <w:spacing w:after="0" w:line="360" w:lineRule="auto"/>
        <w:ind w:left="1410"/>
      </w:pPr>
      <w:r w:rsidRPr="00B75361">
        <w:rPr>
          <w:b/>
        </w:rPr>
        <w:t xml:space="preserve">Д-р </w:t>
      </w:r>
      <w:r w:rsidR="00B75361" w:rsidRPr="00B75361">
        <w:rPr>
          <w:b/>
        </w:rPr>
        <w:t xml:space="preserve">Спиридон </w:t>
      </w:r>
      <w:proofErr w:type="spellStart"/>
      <w:r w:rsidR="00B75361" w:rsidRPr="00B75361">
        <w:rPr>
          <w:b/>
        </w:rPr>
        <w:t>Цукалас</w:t>
      </w:r>
      <w:proofErr w:type="spellEnd"/>
      <w:r w:rsidR="00B75361" w:rsidRPr="00B75361">
        <w:t>, специален съветник н</w:t>
      </w:r>
      <w:bookmarkStart w:id="2" w:name="_GoBack"/>
      <w:bookmarkEnd w:id="2"/>
      <w:r w:rsidR="00B75361" w:rsidRPr="00B75361">
        <w:t>а Генералния секретар по</w:t>
      </w:r>
      <w:r w:rsidR="00B75361">
        <w:t xml:space="preserve"> административната реформа, „</w:t>
      </w:r>
      <w:r>
        <w:t>Национален регистър на</w:t>
      </w:r>
      <w:r w:rsidR="00B75361">
        <w:t xml:space="preserve"> </w:t>
      </w:r>
      <w:r>
        <w:t>служителите от високо ниво</w:t>
      </w:r>
      <w:r w:rsidR="00B75361">
        <w:t>“</w:t>
      </w:r>
    </w:p>
    <w:p w:rsidR="00B75361" w:rsidRDefault="00B75361" w:rsidP="00B75361">
      <w:pPr>
        <w:spacing w:after="0" w:line="360" w:lineRule="auto"/>
        <w:ind w:left="1410" w:hanging="1410"/>
      </w:pPr>
      <w:r>
        <w:t>Дискусия</w:t>
      </w:r>
    </w:p>
    <w:p w:rsidR="00B75361" w:rsidRPr="00371507" w:rsidRDefault="00B75361" w:rsidP="00B75361">
      <w:pPr>
        <w:spacing w:after="0" w:line="360" w:lineRule="auto"/>
        <w:ind w:left="1410"/>
      </w:pPr>
    </w:p>
    <w:p w:rsidR="007F6339" w:rsidRPr="000061EC" w:rsidRDefault="007F6339" w:rsidP="007F6339">
      <w:pPr>
        <w:spacing w:after="0" w:line="360" w:lineRule="auto"/>
        <w:ind w:left="1410" w:hanging="1410"/>
      </w:pPr>
      <w:r w:rsidRPr="00A168CB">
        <w:rPr>
          <w:shd w:val="clear" w:color="auto" w:fill="D9D9D9" w:themeFill="background1" w:themeFillShade="D9"/>
        </w:rPr>
        <w:t>11.00 – 11.30</w:t>
      </w:r>
      <w:r w:rsidRPr="00A168CB">
        <w:rPr>
          <w:shd w:val="clear" w:color="auto" w:fill="D9D9D9" w:themeFill="background1" w:themeFillShade="D9"/>
        </w:rPr>
        <w:tab/>
        <w:t>Кафе пауза</w:t>
      </w:r>
    </w:p>
    <w:p w:rsidR="00A068AE" w:rsidRDefault="007F6339" w:rsidP="00A068AE">
      <w:pPr>
        <w:spacing w:after="0" w:line="360" w:lineRule="auto"/>
        <w:ind w:left="1410" w:hanging="1410"/>
        <w:rPr>
          <w:shd w:val="clear" w:color="auto" w:fill="D9D9D9" w:themeFill="background1" w:themeFillShade="D9"/>
        </w:rPr>
      </w:pPr>
      <w:r w:rsidRPr="00A168CB">
        <w:rPr>
          <w:shd w:val="clear" w:color="auto" w:fill="D9D9D9" w:themeFill="background1" w:themeFillShade="D9"/>
        </w:rPr>
        <w:t>11.30 – 13.00</w:t>
      </w:r>
      <w:r w:rsidRPr="00A168CB">
        <w:rPr>
          <w:shd w:val="clear" w:color="auto" w:fill="D9D9D9" w:themeFill="background1" w:themeFillShade="D9"/>
        </w:rPr>
        <w:tab/>
        <w:t>Кръгла маса: Международният трансфер на модели и политики: гледната точка на публичната администрация</w:t>
      </w:r>
    </w:p>
    <w:p w:rsidR="00B70B02" w:rsidRDefault="00200609" w:rsidP="00B70B02">
      <w:pPr>
        <w:spacing w:after="0" w:line="360" w:lineRule="auto"/>
        <w:ind w:left="1410" w:hanging="1410"/>
        <w:rPr>
          <w:b/>
        </w:rPr>
      </w:pPr>
      <w:r w:rsidRPr="00CA0BFE">
        <w:rPr>
          <w:b/>
          <w:noProof/>
          <w:color w:val="A9A57C" w:themeColor="accent1"/>
          <w:lang w:eastAsia="bg-BG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D1A40A" wp14:editId="368EF231">
                <wp:simplePos x="0" y="0"/>
                <wp:positionH relativeFrom="margin">
                  <wp:posOffset>6276975</wp:posOffset>
                </wp:positionH>
                <wp:positionV relativeFrom="paragraph">
                  <wp:posOffset>449580</wp:posOffset>
                </wp:positionV>
                <wp:extent cx="0" cy="3409950"/>
                <wp:effectExtent l="19050" t="0" r="38100" b="38100"/>
                <wp:wrapNone/>
                <wp:docPr id="1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89F5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D9BAF" id="Straight Connector 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4.25pt,35.4pt" to="494.25pt,3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" strokecolor="#dec59e" strokeweight="4.5pt">
                <w10:wrap anchorx="margin"/>
              </v:line>
            </w:pict>
          </mc:Fallback>
        </mc:AlternateContent>
      </w:r>
      <w:r w:rsidR="00B75361" w:rsidRPr="00B75361">
        <w:rPr>
          <w:b/>
        </w:rPr>
        <w:t xml:space="preserve">                            </w:t>
      </w:r>
      <w:r w:rsidR="00B70B02">
        <w:rPr>
          <w:b/>
        </w:rPr>
        <w:t xml:space="preserve"> </w:t>
      </w:r>
      <w:r w:rsidR="00A068AE" w:rsidRPr="00A068AE">
        <w:rPr>
          <w:b/>
        </w:rPr>
        <w:t xml:space="preserve">Доц. </w:t>
      </w:r>
      <w:r w:rsidR="00AD7C3D">
        <w:rPr>
          <w:b/>
        </w:rPr>
        <w:t>д-р</w:t>
      </w:r>
      <w:r w:rsidR="00B70B02">
        <w:rPr>
          <w:b/>
        </w:rPr>
        <w:t xml:space="preserve"> Евгени Евгениев</w:t>
      </w:r>
      <w:r w:rsidR="00B70B02" w:rsidRPr="00B70B02">
        <w:t xml:space="preserve">, </w:t>
      </w:r>
      <w:r w:rsidR="00B70B02">
        <w:t>з</w:t>
      </w:r>
      <w:r w:rsidR="00A068AE" w:rsidRPr="00B70B02">
        <w:t xml:space="preserve">аместник-ректор за научни изследвания към </w:t>
      </w:r>
      <w:r w:rsidR="00B70B02" w:rsidRPr="00B70B02">
        <w:t>Висшето училище по застраховане и финанси, "Трансфер на Корейския модел за управление на финансирането на науката в България"</w:t>
      </w:r>
    </w:p>
    <w:p w:rsidR="00A068AE" w:rsidRPr="00A068AE" w:rsidRDefault="00200609" w:rsidP="00B70B02">
      <w:pPr>
        <w:spacing w:after="0" w:line="360" w:lineRule="auto"/>
        <w:ind w:left="1410" w:hanging="1410"/>
        <w:rPr>
          <w:b/>
        </w:rPr>
      </w:pPr>
      <w:r w:rsidRPr="00CA0BFE">
        <w:rPr>
          <w:b/>
          <w:noProof/>
          <w:sz w:val="44"/>
          <w:szCs w:val="44"/>
          <w:lang w:eastAsia="bg-BG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2F9EAB" wp14:editId="2EE6DB2B">
                <wp:simplePos x="0" y="0"/>
                <wp:positionH relativeFrom="column">
                  <wp:posOffset>6419850</wp:posOffset>
                </wp:positionH>
                <wp:positionV relativeFrom="paragraph">
                  <wp:posOffset>447675</wp:posOffset>
                </wp:positionV>
                <wp:extent cx="9525" cy="3324225"/>
                <wp:effectExtent l="19050" t="0" r="47625" b="28575"/>
                <wp:wrapNone/>
                <wp:docPr id="1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242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9A57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55EC6" id="Straight Connector 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5pt,35.25pt" to="506.25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" strokecolor="#a6a278" strokeweight="4.5pt"/>
            </w:pict>
          </mc:Fallback>
        </mc:AlternateContent>
      </w:r>
      <w:r w:rsidR="00B70B02">
        <w:rPr>
          <w:b/>
        </w:rPr>
        <w:t xml:space="preserve">                            </w:t>
      </w:r>
      <w:r w:rsidR="00B70B02" w:rsidRPr="00B70B02">
        <w:rPr>
          <w:b/>
        </w:rPr>
        <w:t xml:space="preserve">Галина Мутафчийска, </w:t>
      </w:r>
      <w:r w:rsidR="00B70B02" w:rsidRPr="00B70B02">
        <w:t xml:space="preserve">главен експерт ИПА, ресурсен център на CAF-България </w:t>
      </w:r>
      <w:r>
        <w:t xml:space="preserve"> </w:t>
      </w:r>
      <w:r w:rsidR="00B70B02">
        <w:t>„</w:t>
      </w:r>
      <w:r w:rsidR="00A068AE" w:rsidRPr="00B70B02">
        <w:t>Изпълнение на модела CAF в България</w:t>
      </w:r>
      <w:r w:rsidR="00B70B02">
        <w:t>“</w:t>
      </w:r>
    </w:p>
    <w:p w:rsidR="00B75361" w:rsidRDefault="00B70B02" w:rsidP="00A068AE">
      <w:pPr>
        <w:spacing w:after="0" w:line="360" w:lineRule="auto"/>
        <w:ind w:left="1410" w:hanging="1410"/>
      </w:pPr>
      <w:r>
        <w:rPr>
          <w:b/>
        </w:rPr>
        <w:t xml:space="preserve">                            </w:t>
      </w:r>
      <w:r w:rsidR="00B75361" w:rsidRPr="00B75361">
        <w:rPr>
          <w:b/>
        </w:rPr>
        <w:t xml:space="preserve">Д-р Владислав </w:t>
      </w:r>
      <w:proofErr w:type="spellStart"/>
      <w:r w:rsidR="00B75361" w:rsidRPr="00B75361">
        <w:rPr>
          <w:b/>
        </w:rPr>
        <w:t>Акулов-Муратов</w:t>
      </w:r>
      <w:proofErr w:type="spellEnd"/>
      <w:r w:rsidR="00B75361" w:rsidRPr="00B75361">
        <w:t xml:space="preserve"> (Национална академия по публична администрация към президента на Украйна), „</w:t>
      </w:r>
      <w:proofErr w:type="spellStart"/>
      <w:r w:rsidR="00B75361" w:rsidRPr="00B75361">
        <w:t>Tеорията</w:t>
      </w:r>
      <w:proofErr w:type="spellEnd"/>
      <w:r w:rsidR="00B75361" w:rsidRPr="00B75361">
        <w:t xml:space="preserve"> за отношенията между заинтересованите страни и международния трансфер на административни модели и инструменти: възможности, ограничения, рискове (случаят на националната политика за отглеждане и защита на децата)</w:t>
      </w:r>
    </w:p>
    <w:p w:rsidR="00B75361" w:rsidRDefault="00B75361" w:rsidP="00B75361">
      <w:pPr>
        <w:spacing w:after="0" w:line="360" w:lineRule="auto"/>
        <w:ind w:left="1410" w:hanging="1410"/>
      </w:pPr>
      <w:r>
        <w:t>Дискусия</w:t>
      </w:r>
    </w:p>
    <w:p w:rsidR="007F6339" w:rsidRDefault="007F6339" w:rsidP="007F6339">
      <w:pPr>
        <w:spacing w:after="0" w:line="360" w:lineRule="auto"/>
        <w:ind w:left="1410" w:hanging="1410"/>
      </w:pPr>
    </w:p>
    <w:p w:rsidR="00A33396" w:rsidRDefault="007F6339" w:rsidP="00200609">
      <w:pPr>
        <w:spacing w:after="0" w:line="360" w:lineRule="auto"/>
        <w:ind w:left="1410" w:hanging="1410"/>
        <w:rPr>
          <w:shd w:val="clear" w:color="auto" w:fill="D9D9D9" w:themeFill="background1" w:themeFillShade="D9"/>
        </w:rPr>
      </w:pPr>
      <w:r w:rsidRPr="00A168CB">
        <w:rPr>
          <w:shd w:val="clear" w:color="auto" w:fill="D9D9D9" w:themeFill="background1" w:themeFillShade="D9"/>
        </w:rPr>
        <w:t xml:space="preserve">13. 00 – 14.00 </w:t>
      </w:r>
      <w:r w:rsidRPr="00A168CB">
        <w:rPr>
          <w:shd w:val="clear" w:color="auto" w:fill="D9D9D9" w:themeFill="background1" w:themeFillShade="D9"/>
        </w:rPr>
        <w:tab/>
        <w:t>Обяд</w:t>
      </w:r>
      <w:r w:rsidR="00B75361">
        <w:rPr>
          <w:shd w:val="clear" w:color="auto" w:fill="D9D9D9" w:themeFill="background1" w:themeFillShade="D9"/>
        </w:rPr>
        <w:t xml:space="preserve"> </w:t>
      </w:r>
      <w:bookmarkStart w:id="3" w:name="_Hlk480473931"/>
      <w:r w:rsidR="00B75361">
        <w:rPr>
          <w:shd w:val="clear" w:color="auto" w:fill="D9D9D9" w:themeFill="background1" w:themeFillShade="D9"/>
        </w:rPr>
        <w:t xml:space="preserve">в ресторант „Алма </w:t>
      </w:r>
      <w:proofErr w:type="spellStart"/>
      <w:r w:rsidR="00B75361">
        <w:rPr>
          <w:shd w:val="clear" w:color="auto" w:fill="D9D9D9" w:themeFill="background1" w:themeFillShade="D9"/>
        </w:rPr>
        <w:t>матер</w:t>
      </w:r>
      <w:proofErr w:type="spellEnd"/>
      <w:r w:rsidR="00B75361">
        <w:rPr>
          <w:shd w:val="clear" w:color="auto" w:fill="D9D9D9" w:themeFill="background1" w:themeFillShade="D9"/>
        </w:rPr>
        <w:t>“</w:t>
      </w:r>
      <w:bookmarkEnd w:id="3"/>
      <w:r w:rsidR="00200609" w:rsidRPr="00200609">
        <w:rPr>
          <w:b/>
          <w:noProof/>
          <w:color w:val="A9A57C" w:themeColor="accent1"/>
          <w:lang w:eastAsia="bg-BG"/>
        </w:rPr>
        <w:t xml:space="preserve"> </w:t>
      </w:r>
    </w:p>
    <w:p w:rsidR="00A33396" w:rsidRDefault="00A33396" w:rsidP="007F6339">
      <w:pPr>
        <w:spacing w:after="0" w:line="360" w:lineRule="auto"/>
        <w:ind w:left="1410" w:hanging="1410"/>
        <w:rPr>
          <w:shd w:val="clear" w:color="auto" w:fill="D9D9D9" w:themeFill="background1" w:themeFillShade="D9"/>
        </w:rPr>
      </w:pPr>
    </w:p>
    <w:p w:rsidR="00200609" w:rsidRDefault="00200609" w:rsidP="007F6339">
      <w:pPr>
        <w:spacing w:after="0" w:line="360" w:lineRule="auto"/>
        <w:ind w:left="1410" w:hanging="1410"/>
        <w:rPr>
          <w:shd w:val="clear" w:color="auto" w:fill="D9D9D9" w:themeFill="background1" w:themeFillShade="D9"/>
        </w:rPr>
      </w:pPr>
    </w:p>
    <w:p w:rsidR="007F6339" w:rsidRPr="00DF1C23" w:rsidRDefault="007F6339" w:rsidP="007F6339">
      <w:pPr>
        <w:spacing w:after="0" w:line="360" w:lineRule="auto"/>
        <w:ind w:left="1410" w:hanging="1410"/>
      </w:pPr>
      <w:r w:rsidRPr="00A168CB">
        <w:rPr>
          <w:shd w:val="clear" w:color="auto" w:fill="D9D9D9" w:themeFill="background1" w:themeFillShade="D9"/>
        </w:rPr>
        <w:t>14.00 – 15.30</w:t>
      </w:r>
      <w:r w:rsidRPr="00A168CB">
        <w:rPr>
          <w:shd w:val="clear" w:color="auto" w:fill="D9D9D9" w:themeFill="background1" w:themeFillShade="D9"/>
        </w:rPr>
        <w:tab/>
        <w:t xml:space="preserve"> Докторантски четения</w:t>
      </w:r>
      <w:r w:rsidR="00DF1C23">
        <w:rPr>
          <w:shd w:val="clear" w:color="auto" w:fill="D9D9D9" w:themeFill="background1" w:themeFillShade="D9"/>
          <w:lang w:val="en-US"/>
        </w:rPr>
        <w:t xml:space="preserve">, </w:t>
      </w:r>
      <w:bookmarkStart w:id="4" w:name="_Hlk480471120"/>
      <w:r w:rsidR="00DF1C23">
        <w:rPr>
          <w:shd w:val="clear" w:color="auto" w:fill="D9D9D9" w:themeFill="background1" w:themeFillShade="D9"/>
        </w:rPr>
        <w:t>модератор доц. д-р Албена Танева</w:t>
      </w:r>
      <w:bookmarkEnd w:id="4"/>
    </w:p>
    <w:p w:rsidR="007F6339" w:rsidRDefault="00200609" w:rsidP="007F6339">
      <w:pPr>
        <w:spacing w:after="0" w:line="360" w:lineRule="auto"/>
        <w:ind w:left="1410" w:hanging="1410"/>
      </w:pPr>
      <w:r w:rsidRPr="008429AE">
        <w:rPr>
          <w:b/>
          <w:noProof/>
          <w:color w:val="A9A57C" w:themeColor="accent1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E56A2D" wp14:editId="762718AF">
                <wp:simplePos x="0" y="0"/>
                <wp:positionH relativeFrom="column">
                  <wp:posOffset>-466725</wp:posOffset>
                </wp:positionH>
                <wp:positionV relativeFrom="paragraph">
                  <wp:posOffset>334010</wp:posOffset>
                </wp:positionV>
                <wp:extent cx="0" cy="3409950"/>
                <wp:effectExtent l="19050" t="0" r="38100" b="19050"/>
                <wp:wrapNone/>
                <wp:docPr id="1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89F5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B6D34" id="Straight Connector 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75pt,26.3pt" to="-36.75pt,2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" strokecolor="#dec59e" strokeweight="4.5pt"/>
            </w:pict>
          </mc:Fallback>
        </mc:AlternateContent>
      </w:r>
      <w:r w:rsidRPr="00CA0BFE">
        <w:rPr>
          <w:b/>
          <w:noProof/>
          <w:sz w:val="44"/>
          <w:szCs w:val="44"/>
          <w:lang w:eastAsia="bg-BG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169C87" wp14:editId="0B7FD471">
                <wp:simplePos x="0" y="0"/>
                <wp:positionH relativeFrom="column">
                  <wp:posOffset>-609600</wp:posOffset>
                </wp:positionH>
                <wp:positionV relativeFrom="paragraph">
                  <wp:posOffset>-331470</wp:posOffset>
                </wp:positionV>
                <wp:extent cx="9525" cy="3324225"/>
                <wp:effectExtent l="19050" t="0" r="47625" b="28575"/>
                <wp:wrapNone/>
                <wp:docPr id="1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242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9A57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D3F36" id="Straight Connector 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-26.1pt" to="-47.25pt,2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" strokecolor="#a6a278" strokeweight="4.5pt"/>
            </w:pict>
          </mc:Fallback>
        </mc:AlternateContent>
      </w:r>
      <w:r w:rsidR="007F6339">
        <w:t xml:space="preserve">Доклади: </w:t>
      </w:r>
      <w:r w:rsidR="007F6339">
        <w:tab/>
      </w:r>
      <w:r w:rsidR="007F6339" w:rsidRPr="00CA0BFE">
        <w:rPr>
          <w:b/>
        </w:rPr>
        <w:t>Галина Стоянова (СУ)</w:t>
      </w:r>
      <w:r w:rsidR="007F6339">
        <w:t>, „</w:t>
      </w:r>
      <w:r w:rsidR="007F6339" w:rsidRPr="004D1DD5">
        <w:t>Сравнителен анализ на философията и ефективността на политиките за превенция на зависимост</w:t>
      </w:r>
      <w:r w:rsidR="007F6339">
        <w:t>ите от психоактивни вещества в Б</w:t>
      </w:r>
      <w:r w:rsidR="007F6339" w:rsidRPr="004D1DD5">
        <w:t>ългария и някои европейски държави</w:t>
      </w:r>
      <w:r w:rsidR="007F6339">
        <w:t>“</w:t>
      </w:r>
    </w:p>
    <w:p w:rsidR="007F6339" w:rsidRDefault="007F6339" w:rsidP="007F6339">
      <w:pPr>
        <w:spacing w:after="0" w:line="360" w:lineRule="auto"/>
        <w:ind w:left="1410"/>
      </w:pPr>
      <w:r w:rsidRPr="00CA0BFE">
        <w:rPr>
          <w:b/>
        </w:rPr>
        <w:t>Детелин Димитров (СУ)</w:t>
      </w:r>
      <w:r>
        <w:t>, „</w:t>
      </w:r>
      <w:r w:rsidRPr="00B746DA">
        <w:t xml:space="preserve">Особености на използването на </w:t>
      </w:r>
      <w:proofErr w:type="spellStart"/>
      <w:r w:rsidRPr="00B746DA">
        <w:t>заградителни</w:t>
      </w:r>
      <w:proofErr w:type="spellEnd"/>
      <w:r w:rsidRPr="00B746DA">
        <w:t xml:space="preserve"> гранични съоръжения като инструмент на миграционната политика в някои страни от ЕС</w:t>
      </w:r>
      <w:r>
        <w:t>“</w:t>
      </w:r>
    </w:p>
    <w:p w:rsidR="007F6339" w:rsidRDefault="007F6339" w:rsidP="007F6339">
      <w:pPr>
        <w:spacing w:after="0" w:line="360" w:lineRule="auto"/>
        <w:ind w:left="1410"/>
      </w:pPr>
      <w:r w:rsidRPr="00CA0BFE">
        <w:rPr>
          <w:b/>
        </w:rPr>
        <w:t>Венко Петков (СУ)</w:t>
      </w:r>
      <w:r>
        <w:t>, „</w:t>
      </w:r>
      <w:r w:rsidRPr="008B3DC2">
        <w:t>Преносимост на подходите за управление на изпълнението в администрацията на съдебната власт в различен културен и политико-управленски контекст</w:t>
      </w:r>
      <w:r>
        <w:t>“</w:t>
      </w:r>
    </w:p>
    <w:p w:rsidR="007F6339" w:rsidRDefault="007F6339" w:rsidP="007F6339">
      <w:pPr>
        <w:spacing w:after="0" w:line="360" w:lineRule="auto"/>
        <w:ind w:left="1410"/>
      </w:pPr>
      <w:r w:rsidRPr="00CA0BFE">
        <w:rPr>
          <w:b/>
        </w:rPr>
        <w:t>Ясен Цветков (УНСС)</w:t>
      </w:r>
      <w:r>
        <w:t>, „Предизвикателства пред административната система на сектор „Сигурност“ в процеса на интеграция към европейските практики“</w:t>
      </w:r>
    </w:p>
    <w:p w:rsidR="007F6339" w:rsidRDefault="007F6339" w:rsidP="007F6339">
      <w:pPr>
        <w:spacing w:after="0" w:line="360" w:lineRule="auto"/>
        <w:ind w:left="1410"/>
      </w:pPr>
      <w:r w:rsidRPr="00CA0BFE">
        <w:rPr>
          <w:b/>
        </w:rPr>
        <w:t>Георги Темелков (СУ)</w:t>
      </w:r>
      <w:r>
        <w:t>, „</w:t>
      </w:r>
      <w:r w:rsidRPr="00756A24">
        <w:t>Отговорността на съветника за прехвърляне на добри практики на трети страни</w:t>
      </w:r>
      <w:r>
        <w:t>“</w:t>
      </w:r>
    </w:p>
    <w:p w:rsidR="007F6339" w:rsidRPr="00F5799F" w:rsidRDefault="007F6339" w:rsidP="007F6339">
      <w:pPr>
        <w:spacing w:after="0" w:line="360" w:lineRule="auto"/>
        <w:ind w:left="1410"/>
      </w:pPr>
      <w:r w:rsidRPr="00CA0BFE">
        <w:rPr>
          <w:b/>
        </w:rPr>
        <w:t>Георги Станков (СУ),</w:t>
      </w:r>
      <w:r>
        <w:t xml:space="preserve"> „</w:t>
      </w:r>
      <w:r w:rsidRPr="003E022A">
        <w:t>Когато гражданите пре</w:t>
      </w:r>
      <w:r w:rsidR="0050360A">
        <w:t>д</w:t>
      </w:r>
      <w:r w:rsidRPr="003E022A">
        <w:t>приемат действие: референдумът в община Горна Малина и неговите последствия</w:t>
      </w:r>
      <w:r>
        <w:t>“</w:t>
      </w:r>
    </w:p>
    <w:p w:rsidR="007F6339" w:rsidRDefault="007F6339" w:rsidP="00A33396">
      <w:pPr>
        <w:spacing w:after="0" w:line="360" w:lineRule="auto"/>
        <w:ind w:left="1410" w:hanging="1410"/>
      </w:pPr>
      <w:r>
        <w:t>Дискусия</w:t>
      </w:r>
    </w:p>
    <w:p w:rsidR="00200609" w:rsidRDefault="00200609" w:rsidP="00A33396">
      <w:pPr>
        <w:spacing w:after="0" w:line="360" w:lineRule="auto"/>
        <w:ind w:left="1410" w:hanging="1410"/>
      </w:pPr>
    </w:p>
    <w:p w:rsidR="007F6339" w:rsidRDefault="007F6339" w:rsidP="007F6339">
      <w:pPr>
        <w:spacing w:after="0" w:line="360" w:lineRule="auto"/>
        <w:ind w:left="1410" w:hanging="1410"/>
      </w:pPr>
      <w:r w:rsidRPr="00A168CB">
        <w:rPr>
          <w:shd w:val="clear" w:color="auto" w:fill="D9D9D9" w:themeFill="background1" w:themeFillShade="D9"/>
        </w:rPr>
        <w:t>15.30 – 16.00</w:t>
      </w:r>
      <w:r w:rsidRPr="00A168CB">
        <w:rPr>
          <w:shd w:val="clear" w:color="auto" w:fill="D9D9D9" w:themeFill="background1" w:themeFillShade="D9"/>
        </w:rPr>
        <w:tab/>
        <w:t>Кафе пауза</w:t>
      </w:r>
    </w:p>
    <w:p w:rsidR="007F6339" w:rsidRDefault="007F6339" w:rsidP="007F6339">
      <w:pPr>
        <w:spacing w:after="0" w:line="360" w:lineRule="auto"/>
        <w:ind w:left="1410" w:hanging="1410"/>
      </w:pPr>
      <w:r w:rsidRPr="00A168CB">
        <w:rPr>
          <w:shd w:val="clear" w:color="auto" w:fill="D9D9D9" w:themeFill="background1" w:themeFillShade="D9"/>
        </w:rPr>
        <w:t>16.00 – 17.30</w:t>
      </w:r>
      <w:r w:rsidRPr="00A168CB">
        <w:rPr>
          <w:shd w:val="clear" w:color="auto" w:fill="D9D9D9" w:themeFill="background1" w:themeFillShade="D9"/>
        </w:rPr>
        <w:tab/>
        <w:t>Докторантски четения</w:t>
      </w:r>
      <w:r w:rsidR="00DF1C23">
        <w:rPr>
          <w:shd w:val="clear" w:color="auto" w:fill="D9D9D9" w:themeFill="background1" w:themeFillShade="D9"/>
        </w:rPr>
        <w:t>,</w:t>
      </w:r>
      <w:r w:rsidR="00DF1C23" w:rsidRPr="00DF1C23">
        <w:rPr>
          <w:shd w:val="clear" w:color="auto" w:fill="D9D9D9" w:themeFill="background1" w:themeFillShade="D9"/>
        </w:rPr>
        <w:t xml:space="preserve"> </w:t>
      </w:r>
      <w:r w:rsidR="00DF1C23">
        <w:rPr>
          <w:shd w:val="clear" w:color="auto" w:fill="D9D9D9" w:themeFill="background1" w:themeFillShade="D9"/>
        </w:rPr>
        <w:t>модератор доц. д-р Албена Танева</w:t>
      </w:r>
    </w:p>
    <w:p w:rsidR="007F6339" w:rsidRDefault="00200609" w:rsidP="007F6339">
      <w:pPr>
        <w:spacing w:after="0" w:line="360" w:lineRule="auto"/>
        <w:ind w:left="1410" w:hanging="1410"/>
      </w:pPr>
      <w:r>
        <w:rPr>
          <w:b/>
          <w:noProof/>
          <w:color w:val="A9A57C" w:themeColor="accent1"/>
          <w:lang w:eastAsia="bg-BG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10F646" wp14:editId="3CC49F77">
                <wp:simplePos x="0" y="0"/>
                <wp:positionH relativeFrom="column">
                  <wp:posOffset>6257925</wp:posOffset>
                </wp:positionH>
                <wp:positionV relativeFrom="paragraph">
                  <wp:posOffset>295910</wp:posOffset>
                </wp:positionV>
                <wp:extent cx="0" cy="3409950"/>
                <wp:effectExtent l="19050" t="0" r="381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89F5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82676" id="Straight Connector 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75pt,23.3pt" to="492.75pt,2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" strokecolor="#dec59e" strokeweight="4.5pt"/>
            </w:pict>
          </mc:Fallback>
        </mc:AlternateContent>
      </w:r>
      <w:r w:rsidR="007F6339">
        <w:t>Доклади:</w:t>
      </w:r>
      <w:r w:rsidR="007F6339">
        <w:tab/>
      </w:r>
      <w:r w:rsidR="007F6339" w:rsidRPr="00CA0BFE">
        <w:rPr>
          <w:b/>
        </w:rPr>
        <w:t>Петя Кръстева (СУ),</w:t>
      </w:r>
      <w:r w:rsidR="007F6339">
        <w:t xml:space="preserve"> „ Международният трансфер на модели и политики - път към модернизацията на публичната администрация в Югоизточна Европа след разпада на Османската империя“</w:t>
      </w:r>
      <w:r w:rsidR="007F6339" w:rsidRPr="007F6339">
        <w:rPr>
          <w:b/>
          <w:noProof/>
          <w:color w:val="A9A57C" w:themeColor="accent1"/>
          <w:lang w:eastAsia="bg-BG"/>
        </w:rPr>
        <w:t xml:space="preserve"> </w:t>
      </w:r>
    </w:p>
    <w:p w:rsidR="007F6339" w:rsidRDefault="00200609" w:rsidP="007F6339">
      <w:pPr>
        <w:spacing w:after="0" w:line="360" w:lineRule="auto"/>
        <w:ind w:left="1410"/>
      </w:pPr>
      <w:r>
        <w:rPr>
          <w:noProof/>
          <w:sz w:val="44"/>
          <w:szCs w:val="44"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46C941" wp14:editId="6FA38885">
                <wp:simplePos x="0" y="0"/>
                <wp:positionH relativeFrom="column">
                  <wp:posOffset>6386830</wp:posOffset>
                </wp:positionH>
                <wp:positionV relativeFrom="paragraph">
                  <wp:posOffset>265430</wp:posOffset>
                </wp:positionV>
                <wp:extent cx="9525" cy="3324225"/>
                <wp:effectExtent l="19050" t="0" r="4762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242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9A57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CF0D0" id="Straight Connector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9pt,20.9pt" to="503.65pt,2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" strokecolor="#a6a278" strokeweight="4.5pt"/>
            </w:pict>
          </mc:Fallback>
        </mc:AlternateContent>
      </w:r>
      <w:r w:rsidR="007F6339" w:rsidRPr="00CA0BFE">
        <w:rPr>
          <w:b/>
        </w:rPr>
        <w:t>Николета Ефремова (УНСС)</w:t>
      </w:r>
      <w:r w:rsidR="007F6339">
        <w:t>, „Информационни центрове за популяризиране на Кохезионната политика в България – сравнение с практиката на Португалия, Латвия и Полша“</w:t>
      </w:r>
      <w:r w:rsidR="007F6339" w:rsidRPr="007F6339">
        <w:rPr>
          <w:b/>
          <w:noProof/>
          <w:color w:val="A9A57C" w:themeColor="accent1"/>
          <w:lang w:eastAsia="bg-BG"/>
        </w:rPr>
        <w:t xml:space="preserve"> </w:t>
      </w:r>
    </w:p>
    <w:p w:rsidR="007F6339" w:rsidRDefault="007F6339" w:rsidP="007F6339">
      <w:pPr>
        <w:spacing w:after="0" w:line="360" w:lineRule="auto"/>
        <w:ind w:left="1410"/>
      </w:pPr>
      <w:r w:rsidRPr="00CA0BFE">
        <w:rPr>
          <w:b/>
        </w:rPr>
        <w:t xml:space="preserve">Тодор </w:t>
      </w:r>
      <w:proofErr w:type="spellStart"/>
      <w:r w:rsidRPr="00CA0BFE">
        <w:rPr>
          <w:b/>
        </w:rPr>
        <w:t>Ижбехов</w:t>
      </w:r>
      <w:proofErr w:type="spellEnd"/>
      <w:r w:rsidRPr="00CA0BFE">
        <w:rPr>
          <w:b/>
        </w:rPr>
        <w:t xml:space="preserve"> (СУ),</w:t>
      </w:r>
      <w:r>
        <w:t xml:space="preserve"> „Трансферът на политики в образователната сфера: същност,</w:t>
      </w:r>
      <w:r w:rsidR="0050360A">
        <w:t xml:space="preserve"> </w:t>
      </w:r>
      <w:r>
        <w:t>значение,  възможности и ограничения“</w:t>
      </w:r>
    </w:p>
    <w:p w:rsidR="007F6339" w:rsidRDefault="007F6339" w:rsidP="007F6339">
      <w:pPr>
        <w:spacing w:after="0" w:line="360" w:lineRule="auto"/>
        <w:ind w:left="1410"/>
      </w:pPr>
      <w:r w:rsidRPr="00CA0BFE">
        <w:rPr>
          <w:b/>
        </w:rPr>
        <w:t>Лилия Еленкова (СУ)</w:t>
      </w:r>
      <w:r>
        <w:t>, „</w:t>
      </w:r>
      <w:r w:rsidRPr="00F5799F">
        <w:t>Пресечени точки между ECVET и ECTS, ползи от синхронизиране на двете системи. Примерът Малта.</w:t>
      </w:r>
      <w:r>
        <w:t>“</w:t>
      </w:r>
    </w:p>
    <w:p w:rsidR="007F6339" w:rsidRDefault="007F6339" w:rsidP="007F6339">
      <w:pPr>
        <w:spacing w:after="0" w:line="360" w:lineRule="auto"/>
        <w:ind w:left="1410"/>
      </w:pPr>
      <w:r w:rsidRPr="008429AE">
        <w:rPr>
          <w:b/>
        </w:rPr>
        <w:t>Искра Милева (СУ)</w:t>
      </w:r>
      <w:r>
        <w:t>, „</w:t>
      </w:r>
      <w:r w:rsidRPr="00F5799F">
        <w:t>Сравнителен анализ на стратегически подходи за оптимизиране на отношенията „държава - висше образование и наука - социална практика“ във водещи страни</w:t>
      </w:r>
      <w:r>
        <w:t>“</w:t>
      </w:r>
    </w:p>
    <w:p w:rsidR="007F6339" w:rsidRDefault="007F6339" w:rsidP="007F6339">
      <w:pPr>
        <w:spacing w:after="0" w:line="360" w:lineRule="auto"/>
        <w:ind w:left="1410"/>
      </w:pPr>
      <w:r w:rsidRPr="008429AE">
        <w:rPr>
          <w:b/>
        </w:rPr>
        <w:t>Мариела Йорданова (СУ),</w:t>
      </w:r>
      <w:r>
        <w:t xml:space="preserve"> „</w:t>
      </w:r>
      <w:r w:rsidRPr="00482006">
        <w:t>Трансфер на модели и практики при създаването на академичните програми по публична администрация в България</w:t>
      </w:r>
      <w:r>
        <w:t>“</w:t>
      </w:r>
    </w:p>
    <w:p w:rsidR="00700256" w:rsidRPr="00F117F4" w:rsidRDefault="007F6339" w:rsidP="00F117F4">
      <w:pPr>
        <w:spacing w:after="0" w:line="360" w:lineRule="auto"/>
        <w:ind w:left="1410" w:hanging="1410"/>
        <w:rPr>
          <w:lang w:val="en-US"/>
        </w:rPr>
      </w:pPr>
      <w:r>
        <w:t>Дискусия</w:t>
      </w:r>
    </w:p>
    <w:sectPr w:rsidR="00700256" w:rsidRPr="00F1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A037B"/>
    <w:multiLevelType w:val="hybridMultilevel"/>
    <w:tmpl w:val="685E50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75"/>
    <w:rsid w:val="000766EE"/>
    <w:rsid w:val="000B063D"/>
    <w:rsid w:val="001159CB"/>
    <w:rsid w:val="001A106D"/>
    <w:rsid w:val="001B4788"/>
    <w:rsid w:val="00200609"/>
    <w:rsid w:val="002352A8"/>
    <w:rsid w:val="00277288"/>
    <w:rsid w:val="00357F69"/>
    <w:rsid w:val="003C399D"/>
    <w:rsid w:val="003F1F5B"/>
    <w:rsid w:val="004342F3"/>
    <w:rsid w:val="0050360A"/>
    <w:rsid w:val="00544BFB"/>
    <w:rsid w:val="00555A41"/>
    <w:rsid w:val="0059797F"/>
    <w:rsid w:val="005F0642"/>
    <w:rsid w:val="00666392"/>
    <w:rsid w:val="006E49E0"/>
    <w:rsid w:val="00700256"/>
    <w:rsid w:val="00750B83"/>
    <w:rsid w:val="00793478"/>
    <w:rsid w:val="007F6339"/>
    <w:rsid w:val="008429AE"/>
    <w:rsid w:val="00856472"/>
    <w:rsid w:val="008D632D"/>
    <w:rsid w:val="008F4AF5"/>
    <w:rsid w:val="00935A82"/>
    <w:rsid w:val="009A2D46"/>
    <w:rsid w:val="009A7BD6"/>
    <w:rsid w:val="009F5606"/>
    <w:rsid w:val="00A068AE"/>
    <w:rsid w:val="00A2127E"/>
    <w:rsid w:val="00A33396"/>
    <w:rsid w:val="00A52275"/>
    <w:rsid w:val="00AD7C3D"/>
    <w:rsid w:val="00B12CF0"/>
    <w:rsid w:val="00B70B02"/>
    <w:rsid w:val="00B75361"/>
    <w:rsid w:val="00C21748"/>
    <w:rsid w:val="00C75F4F"/>
    <w:rsid w:val="00CA0BFE"/>
    <w:rsid w:val="00CB0485"/>
    <w:rsid w:val="00CF1601"/>
    <w:rsid w:val="00D20A51"/>
    <w:rsid w:val="00D4309C"/>
    <w:rsid w:val="00DB2937"/>
    <w:rsid w:val="00DF1C23"/>
    <w:rsid w:val="00E74ECF"/>
    <w:rsid w:val="00EB327D"/>
    <w:rsid w:val="00EC7375"/>
    <w:rsid w:val="00ED21D1"/>
    <w:rsid w:val="00F106FE"/>
    <w:rsid w:val="00F117F4"/>
    <w:rsid w:val="00FA310E"/>
    <w:rsid w:val="00FD2D69"/>
    <w:rsid w:val="00FD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f5e5"/>
    </o:shapedefaults>
    <o:shapelayout v:ext="edit">
      <o:idmap v:ext="edit" data="1"/>
    </o:shapelayout>
  </w:shapeDefaults>
  <w:decimalSymbol w:val=","/>
  <w:listSeparator w:val=";"/>
  <w15:docId w15:val="{96B30985-8C96-4A83-B72D-498A905D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75361"/>
  </w:style>
  <w:style w:type="paragraph" w:styleId="1">
    <w:name w:val="heading 1"/>
    <w:basedOn w:val="a"/>
    <w:next w:val="a"/>
    <w:link w:val="10"/>
    <w:uiPriority w:val="9"/>
    <w:qFormat/>
    <w:rsid w:val="00856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A31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C399D"/>
    <w:rPr>
      <w:color w:val="D25814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C399D"/>
    <w:rPr>
      <w:color w:val="849A0A" w:themeColor="followedHyperlink"/>
      <w:u w:val="single"/>
    </w:rPr>
  </w:style>
  <w:style w:type="table" w:styleId="a8">
    <w:name w:val="Table Grid"/>
    <w:basedOn w:val="a1"/>
    <w:uiPriority w:val="59"/>
    <w:rsid w:val="003C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856472"/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B672-5F41-4549-A58C-436F488A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4</cp:revision>
  <dcterms:created xsi:type="dcterms:W3CDTF">2017-04-20T14:56:00Z</dcterms:created>
  <dcterms:modified xsi:type="dcterms:W3CDTF">2017-04-20T15:07:00Z</dcterms:modified>
</cp:coreProperties>
</file>