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D63" w:rsidRPr="006E4F98" w:rsidRDefault="00BA3108" w:rsidP="006E4F98">
      <w:pPr>
        <w:ind w:firstLine="720"/>
        <w:jc w:val="center"/>
        <w:rPr>
          <w:i/>
          <w:sz w:val="22"/>
          <w:szCs w:val="22"/>
          <w:lang w:val="bg-BG"/>
        </w:rPr>
      </w:pPr>
      <w:r w:rsidRPr="008D6D34">
        <w:rPr>
          <w:b/>
          <w:lang w:val="bg-BG"/>
        </w:rPr>
        <w:tab/>
        <w:t xml:space="preserve">                                                                                            </w:t>
      </w:r>
    </w:p>
    <w:p w:rsidR="00512849" w:rsidRDefault="00F25603" w:rsidP="006D5121">
      <w:pPr>
        <w:ind w:firstLine="720"/>
        <w:jc w:val="center"/>
        <w:rPr>
          <w:b/>
        </w:rPr>
      </w:pPr>
      <w:r w:rsidRPr="008D6D34">
        <w:rPr>
          <w:b/>
          <w:lang w:val="bg-BG"/>
        </w:rPr>
        <w:t>ТЕХНИЧЕСК</w:t>
      </w:r>
      <w:r w:rsidR="00512849">
        <w:rPr>
          <w:b/>
          <w:lang w:val="bg-BG"/>
        </w:rPr>
        <w:t>А СПЕЦИФИКАЦИЯ</w:t>
      </w:r>
    </w:p>
    <w:p w:rsidR="00512B61" w:rsidRPr="00512B61" w:rsidRDefault="00512B61" w:rsidP="006D5121">
      <w:pPr>
        <w:ind w:firstLine="720"/>
        <w:jc w:val="center"/>
        <w:rPr>
          <w:b/>
        </w:rPr>
      </w:pPr>
    </w:p>
    <w:p w:rsidR="00512B61" w:rsidRPr="00512B61" w:rsidRDefault="00512B61" w:rsidP="00512B61">
      <w:pPr>
        <w:spacing w:after="200"/>
        <w:jc w:val="center"/>
        <w:rPr>
          <w:rFonts w:eastAsia="Calibri"/>
          <w:i/>
          <w:lang w:val="bg-BG"/>
        </w:rPr>
      </w:pPr>
      <w:r w:rsidRPr="00512B61">
        <w:rPr>
          <w:rFonts w:eastAsia="Calibri"/>
          <w:b/>
          <w:bCs/>
          <w:i/>
          <w:lang w:val="ru-RU"/>
        </w:rPr>
        <w:t>„Осигуряване на самолетни билети за превоз по въздух на пътници и багаж при служебни пътувания в страната и чужбина”</w:t>
      </w:r>
    </w:p>
    <w:p w:rsidR="00241D63" w:rsidRDefault="00F25603" w:rsidP="006D5121">
      <w:pPr>
        <w:ind w:firstLine="720"/>
        <w:jc w:val="center"/>
        <w:rPr>
          <w:b/>
          <w:lang w:val="bg-BG"/>
        </w:rPr>
      </w:pPr>
      <w:r w:rsidRPr="008D6D34">
        <w:rPr>
          <w:b/>
          <w:lang w:val="bg-BG"/>
        </w:rPr>
        <w:t xml:space="preserve"> </w:t>
      </w:r>
    </w:p>
    <w:p w:rsidR="00F25603" w:rsidRPr="008D6D34" w:rsidRDefault="00F25603" w:rsidP="00F25603">
      <w:pPr>
        <w:ind w:firstLine="720"/>
        <w:rPr>
          <w:b/>
          <w:lang w:val="bg-BG"/>
        </w:rPr>
      </w:pPr>
      <w:r w:rsidRPr="008D6D34">
        <w:rPr>
          <w:b/>
          <w:lang w:val="bg-BG"/>
        </w:rPr>
        <w:t xml:space="preserve">І. </w:t>
      </w:r>
      <w:r w:rsidR="007872BD">
        <w:rPr>
          <w:b/>
          <w:lang w:val="bg-BG"/>
        </w:rPr>
        <w:t>О</w:t>
      </w:r>
      <w:r w:rsidRPr="008D6D34">
        <w:rPr>
          <w:b/>
          <w:lang w:val="bg-BG"/>
        </w:rPr>
        <w:t>бект</w:t>
      </w:r>
      <w:r w:rsidR="007872BD">
        <w:rPr>
          <w:b/>
          <w:lang w:val="bg-BG"/>
        </w:rPr>
        <w:t xml:space="preserve"> и предмет </w:t>
      </w:r>
      <w:r w:rsidRPr="008D6D34">
        <w:rPr>
          <w:b/>
          <w:lang w:val="bg-BG"/>
        </w:rPr>
        <w:t xml:space="preserve"> на поръчката</w:t>
      </w:r>
      <w:r w:rsidRPr="008D6D34">
        <w:rPr>
          <w:lang w:val="bg-BG"/>
        </w:rPr>
        <w:tab/>
      </w:r>
    </w:p>
    <w:p w:rsidR="00F25603" w:rsidRPr="008D6D34" w:rsidRDefault="00F25603" w:rsidP="00F25603">
      <w:pPr>
        <w:rPr>
          <w:lang w:val="bg-BG"/>
        </w:rPr>
      </w:pPr>
    </w:p>
    <w:p w:rsidR="00B22C06" w:rsidRDefault="00B22C06" w:rsidP="00AF01D1">
      <w:pPr>
        <w:ind w:firstLine="709"/>
        <w:jc w:val="both"/>
        <w:rPr>
          <w:lang w:val="bg-BG"/>
        </w:rPr>
      </w:pPr>
    </w:p>
    <w:p w:rsidR="00B22C06" w:rsidRPr="00CB130B" w:rsidRDefault="00B22C06" w:rsidP="00B22C06">
      <w:pPr>
        <w:jc w:val="both"/>
        <w:rPr>
          <w:b/>
          <w:lang w:val="bg-BG"/>
        </w:rPr>
      </w:pPr>
      <w:r w:rsidRPr="00CB130B">
        <w:rPr>
          <w:b/>
        </w:rPr>
        <w:t>1.</w:t>
      </w:r>
      <w:r w:rsidRPr="00CB130B">
        <w:rPr>
          <w:b/>
        </w:rPr>
        <w:tab/>
      </w:r>
      <w:r w:rsidR="007872BD" w:rsidRPr="00CB130B">
        <w:rPr>
          <w:b/>
          <w:lang w:val="bg-BG"/>
        </w:rPr>
        <w:t>ОБЕКТ</w:t>
      </w:r>
    </w:p>
    <w:p w:rsidR="00E94DA4" w:rsidRDefault="0037048D" w:rsidP="00F25603">
      <w:pPr>
        <w:ind w:firstLine="708"/>
        <w:jc w:val="both"/>
        <w:rPr>
          <w:bCs/>
          <w:lang w:val="bg-BG"/>
        </w:rPr>
      </w:pPr>
      <w:r w:rsidRPr="0037048D">
        <w:rPr>
          <w:bCs/>
          <w:lang w:val="bg-BG"/>
        </w:rPr>
        <w:t>Целта на централизираната обществена поръчка е Централ</w:t>
      </w:r>
      <w:r w:rsidR="00CF1E55">
        <w:rPr>
          <w:bCs/>
          <w:lang w:val="bg-BG"/>
        </w:rPr>
        <w:t>ният орган за покупки</w:t>
      </w:r>
      <w:r w:rsidRPr="0037048D">
        <w:rPr>
          <w:bCs/>
          <w:lang w:val="bg-BG"/>
        </w:rPr>
        <w:t xml:space="preserve"> (ЦОП) да сключи рамково споразумение</w:t>
      </w:r>
      <w:r w:rsidR="002D246F">
        <w:rPr>
          <w:bCs/>
          <w:lang w:val="bg-BG"/>
        </w:rPr>
        <w:t xml:space="preserve"> с </w:t>
      </w:r>
      <w:r w:rsidR="00110922">
        <w:rPr>
          <w:bCs/>
        </w:rPr>
        <w:t>4</w:t>
      </w:r>
      <w:r w:rsidR="002D246F">
        <w:rPr>
          <w:bCs/>
          <w:lang w:val="bg-BG"/>
        </w:rPr>
        <w:t xml:space="preserve"> (</w:t>
      </w:r>
      <w:r w:rsidR="00110922">
        <w:rPr>
          <w:bCs/>
          <w:lang w:val="bg-BG"/>
        </w:rPr>
        <w:t>четирима</w:t>
      </w:r>
      <w:r w:rsidR="00CF1E55">
        <w:rPr>
          <w:bCs/>
          <w:lang w:val="bg-BG"/>
        </w:rPr>
        <w:t xml:space="preserve">) </w:t>
      </w:r>
      <w:r w:rsidR="0093193F">
        <w:rPr>
          <w:bCs/>
          <w:lang w:val="bg-BG"/>
        </w:rPr>
        <w:t>изпълнители</w:t>
      </w:r>
      <w:r w:rsidRPr="0037048D">
        <w:rPr>
          <w:bCs/>
          <w:lang w:val="bg-BG"/>
        </w:rPr>
        <w:t xml:space="preserve"> </w:t>
      </w:r>
      <w:r w:rsidR="00110922">
        <w:rPr>
          <w:bCs/>
          <w:lang w:val="bg-BG"/>
        </w:rPr>
        <w:t>със</w:t>
      </w:r>
      <w:r w:rsidR="007B6F3A">
        <w:rPr>
          <w:bCs/>
          <w:lang w:val="bg-BG"/>
        </w:rPr>
        <w:t xml:space="preserve"> </w:t>
      </w:r>
      <w:r w:rsidR="00830763">
        <w:rPr>
          <w:bCs/>
          <w:lang w:val="bg-BG"/>
        </w:rPr>
        <w:t xml:space="preserve">срок на изпълнение на услугата </w:t>
      </w:r>
      <w:r w:rsidR="007B6F3A">
        <w:rPr>
          <w:bCs/>
          <w:lang w:val="bg-BG"/>
        </w:rPr>
        <w:t>24 месеца</w:t>
      </w:r>
      <w:r w:rsidR="00336645">
        <w:rPr>
          <w:bCs/>
          <w:lang w:val="bg-BG"/>
        </w:rPr>
        <w:t>, считано от</w:t>
      </w:r>
      <w:r w:rsidR="00110922">
        <w:rPr>
          <w:bCs/>
          <w:lang w:val="bg-BG"/>
        </w:rPr>
        <w:t xml:space="preserve"> датата на неговото сключване, но не по-рано от </w:t>
      </w:r>
      <w:r w:rsidR="00336645">
        <w:rPr>
          <w:bCs/>
          <w:lang w:val="bg-BG"/>
        </w:rPr>
        <w:t xml:space="preserve"> 01.</w:t>
      </w:r>
      <w:proofErr w:type="spellStart"/>
      <w:r w:rsidR="00336645">
        <w:rPr>
          <w:bCs/>
          <w:lang w:val="bg-BG"/>
        </w:rPr>
        <w:t>01</w:t>
      </w:r>
      <w:proofErr w:type="spellEnd"/>
      <w:r w:rsidR="00336645">
        <w:rPr>
          <w:bCs/>
          <w:lang w:val="bg-BG"/>
        </w:rPr>
        <w:t>.2019</w:t>
      </w:r>
      <w:r w:rsidR="00D042DA">
        <w:rPr>
          <w:bCs/>
        </w:rPr>
        <w:t xml:space="preserve"> </w:t>
      </w:r>
      <w:r w:rsidR="00336645">
        <w:rPr>
          <w:bCs/>
          <w:lang w:val="bg-BG"/>
        </w:rPr>
        <w:t>г.</w:t>
      </w:r>
      <w:r w:rsidR="00830763">
        <w:rPr>
          <w:bCs/>
          <w:lang w:val="bg-BG"/>
        </w:rPr>
        <w:t>,</w:t>
      </w:r>
      <w:r w:rsidRPr="0037048D">
        <w:rPr>
          <w:bCs/>
          <w:lang w:val="bg-BG"/>
        </w:rPr>
        <w:t xml:space="preserve"> с което да осигури самолетни билети  за превоз по въздух на пътници и багаж при служебни пътувания в стр</w:t>
      </w:r>
      <w:r w:rsidR="00126F00">
        <w:rPr>
          <w:bCs/>
          <w:lang w:val="bg-BG"/>
        </w:rPr>
        <w:t>аната и в чужбина на служители</w:t>
      </w:r>
      <w:r w:rsidRPr="0037048D">
        <w:rPr>
          <w:bCs/>
          <w:lang w:val="bg-BG"/>
        </w:rPr>
        <w:t xml:space="preserve"> от държавната администрация – органи на изпълнителната власт по чл. 4, ал. 1 от Постановление № 385 на МС от 30.12.2015 г. за дейността на Ц</w:t>
      </w:r>
      <w:r w:rsidR="00830763">
        <w:rPr>
          <w:bCs/>
          <w:lang w:val="bg-BG"/>
        </w:rPr>
        <w:t>ОП</w:t>
      </w:r>
      <w:r w:rsidRPr="0037048D">
        <w:rPr>
          <w:bCs/>
          <w:lang w:val="bg-BG"/>
        </w:rPr>
        <w:t xml:space="preserve"> за нуждите на органите на изпълнителната власт. </w:t>
      </w:r>
    </w:p>
    <w:p w:rsidR="00B22C06" w:rsidRDefault="0037048D" w:rsidP="00F25603">
      <w:pPr>
        <w:ind w:firstLine="708"/>
        <w:jc w:val="both"/>
        <w:rPr>
          <w:bCs/>
        </w:rPr>
      </w:pPr>
      <w:r w:rsidRPr="0037048D">
        <w:rPr>
          <w:bCs/>
          <w:lang w:val="bg-BG"/>
        </w:rPr>
        <w:t xml:space="preserve">Въз основа на рамковото споразумение ще бъдат сключвани договори от индивидуалните възложители </w:t>
      </w:r>
      <w:r w:rsidR="00E94DA4">
        <w:rPr>
          <w:bCs/>
          <w:lang w:val="bg-BG"/>
        </w:rPr>
        <w:t xml:space="preserve">с 1 (един) изпълнител </w:t>
      </w:r>
      <w:r w:rsidR="00CF1E55">
        <w:rPr>
          <w:bCs/>
          <w:lang w:val="bg-BG"/>
        </w:rPr>
        <w:t>след провеждане на вътрешен конкурентен избор по реда на чл.82</w:t>
      </w:r>
      <w:r w:rsidR="007B6F3A">
        <w:rPr>
          <w:bCs/>
          <w:lang w:val="bg-BG"/>
        </w:rPr>
        <w:t>, ал. 3</w:t>
      </w:r>
      <w:r w:rsidRPr="0037048D">
        <w:rPr>
          <w:bCs/>
          <w:lang w:val="bg-BG"/>
        </w:rPr>
        <w:t xml:space="preserve"> от ЗОП.</w:t>
      </w:r>
    </w:p>
    <w:p w:rsidR="0037048D" w:rsidRPr="0037048D" w:rsidRDefault="0037048D" w:rsidP="00F25603">
      <w:pPr>
        <w:ind w:firstLine="708"/>
        <w:jc w:val="both"/>
        <w:rPr>
          <w:noProof/>
        </w:rPr>
      </w:pPr>
    </w:p>
    <w:p w:rsidR="00B22C06" w:rsidRPr="00CB130B" w:rsidRDefault="00B22C06" w:rsidP="00B22C06">
      <w:pPr>
        <w:jc w:val="both"/>
        <w:rPr>
          <w:b/>
          <w:noProof/>
          <w:lang w:val="bg-BG"/>
        </w:rPr>
      </w:pPr>
      <w:r w:rsidRPr="00CB130B">
        <w:rPr>
          <w:b/>
          <w:noProof/>
          <w:lang w:val="bg-BG"/>
        </w:rPr>
        <w:t>2.</w:t>
      </w:r>
      <w:r w:rsidRPr="00CB130B">
        <w:rPr>
          <w:b/>
          <w:noProof/>
          <w:lang w:val="bg-BG"/>
        </w:rPr>
        <w:tab/>
        <w:t>Предмет на поръчката</w:t>
      </w:r>
    </w:p>
    <w:p w:rsidR="0043504D" w:rsidRPr="00336645" w:rsidRDefault="009013B2" w:rsidP="0043504D">
      <w:pPr>
        <w:ind w:firstLine="708"/>
        <w:jc w:val="both"/>
        <w:rPr>
          <w:noProof/>
          <w:lang w:val="bg-BG"/>
        </w:rPr>
      </w:pPr>
      <w:r>
        <w:rPr>
          <w:noProof/>
          <w:lang w:val="bg-BG"/>
        </w:rPr>
        <w:t>По рамковото споразумение на ЦО</w:t>
      </w:r>
      <w:r w:rsidR="0043504D" w:rsidRPr="00B22C06">
        <w:rPr>
          <w:noProof/>
          <w:lang w:val="bg-BG"/>
        </w:rPr>
        <w:t xml:space="preserve">П и съответно по конкретните договори на индивидуалните възложители ще бъдат купувани самолетни билети във всички категории на икономичната класа, както и в бизнес класа, </w:t>
      </w:r>
      <w:r w:rsidR="0043504D" w:rsidRPr="00336645">
        <w:rPr>
          <w:noProof/>
          <w:lang w:val="bg-BG"/>
        </w:rPr>
        <w:t xml:space="preserve">за </w:t>
      </w:r>
      <w:r w:rsidR="001A5357" w:rsidRPr="00336645">
        <w:rPr>
          <w:noProof/>
          <w:lang w:val="bg-BG"/>
        </w:rPr>
        <w:t xml:space="preserve">редовни </w:t>
      </w:r>
      <w:r w:rsidRPr="00336645">
        <w:rPr>
          <w:noProof/>
          <w:lang w:val="bg-BG"/>
        </w:rPr>
        <w:t>двупосочни полети</w:t>
      </w:r>
      <w:r w:rsidR="007B6F3A" w:rsidRPr="00336645">
        <w:rPr>
          <w:noProof/>
          <w:lang w:val="bg-BG"/>
        </w:rPr>
        <w:t xml:space="preserve">, и еднопосочни </w:t>
      </w:r>
      <w:r w:rsidR="007B6F3A" w:rsidRPr="00336645">
        <w:rPr>
          <w:noProof/>
        </w:rPr>
        <w:t>(</w:t>
      </w:r>
      <w:r w:rsidR="007B6F3A" w:rsidRPr="00336645">
        <w:rPr>
          <w:noProof/>
          <w:lang w:val="bg-BG"/>
        </w:rPr>
        <w:t>при необходимост</w:t>
      </w:r>
      <w:r w:rsidR="007B6F3A" w:rsidRPr="00336645">
        <w:rPr>
          <w:noProof/>
        </w:rPr>
        <w:t>)</w:t>
      </w:r>
      <w:r w:rsidR="0043504D" w:rsidRPr="00336645">
        <w:rPr>
          <w:noProof/>
          <w:lang w:val="bg-BG"/>
        </w:rPr>
        <w:t xml:space="preserve">. </w:t>
      </w:r>
    </w:p>
    <w:p w:rsidR="00B22C06" w:rsidRPr="00336645" w:rsidRDefault="00B22C06" w:rsidP="0043504D">
      <w:pPr>
        <w:ind w:firstLine="708"/>
        <w:jc w:val="both"/>
        <w:rPr>
          <w:b/>
          <w:noProof/>
          <w:lang w:val="bg-BG"/>
        </w:rPr>
      </w:pPr>
    </w:p>
    <w:p w:rsidR="008565B2" w:rsidRPr="00336645" w:rsidRDefault="00B22C06" w:rsidP="006D5121">
      <w:pPr>
        <w:tabs>
          <w:tab w:val="left" w:pos="709"/>
        </w:tabs>
        <w:jc w:val="both"/>
        <w:rPr>
          <w:b/>
          <w:noProof/>
          <w:lang w:val="bg-BG"/>
        </w:rPr>
      </w:pPr>
      <w:r w:rsidRPr="00336645">
        <w:rPr>
          <w:b/>
          <w:noProof/>
          <w:lang w:val="bg-BG"/>
        </w:rPr>
        <w:t>3.</w:t>
      </w:r>
      <w:r w:rsidRPr="00336645">
        <w:rPr>
          <w:b/>
          <w:noProof/>
          <w:lang w:val="bg-BG"/>
        </w:rPr>
        <w:tab/>
        <w:t>Условия за ефективното изпълнение на поръчката</w:t>
      </w:r>
    </w:p>
    <w:p w:rsidR="00382D91" w:rsidRPr="00336645" w:rsidRDefault="00382D91" w:rsidP="006D5121">
      <w:pPr>
        <w:tabs>
          <w:tab w:val="left" w:pos="709"/>
        </w:tabs>
        <w:jc w:val="both"/>
        <w:rPr>
          <w:b/>
          <w:noProof/>
          <w:lang w:val="bg-BG"/>
        </w:rPr>
      </w:pPr>
    </w:p>
    <w:p w:rsidR="008565B2" w:rsidRPr="00336645" w:rsidRDefault="008565B2" w:rsidP="006D5121">
      <w:pPr>
        <w:tabs>
          <w:tab w:val="left" w:pos="1134"/>
        </w:tabs>
        <w:ind w:firstLine="708"/>
        <w:jc w:val="both"/>
        <w:rPr>
          <w:b/>
          <w:noProof/>
          <w:lang w:val="bg-BG"/>
        </w:rPr>
      </w:pPr>
      <w:r w:rsidRPr="00336645">
        <w:rPr>
          <w:b/>
          <w:noProof/>
          <w:lang w:val="bg-BG"/>
        </w:rPr>
        <w:t>3.1.</w:t>
      </w:r>
      <w:r w:rsidRPr="00336645">
        <w:rPr>
          <w:b/>
          <w:noProof/>
          <w:lang w:val="bg-BG"/>
        </w:rPr>
        <w:tab/>
        <w:t xml:space="preserve"> Осигуряване на </w:t>
      </w:r>
      <w:r w:rsidR="007573BA" w:rsidRPr="00336645">
        <w:rPr>
          <w:b/>
          <w:noProof/>
          <w:lang w:val="bg-BG"/>
        </w:rPr>
        <w:t xml:space="preserve">удобни </w:t>
      </w:r>
      <w:r w:rsidRPr="00336645">
        <w:rPr>
          <w:b/>
          <w:noProof/>
          <w:lang w:val="bg-BG"/>
        </w:rPr>
        <w:t>полети</w:t>
      </w:r>
    </w:p>
    <w:p w:rsidR="006D5121" w:rsidRPr="00336645" w:rsidRDefault="006D5121" w:rsidP="006D5121">
      <w:pPr>
        <w:tabs>
          <w:tab w:val="left" w:pos="1134"/>
        </w:tabs>
        <w:ind w:firstLine="708"/>
        <w:jc w:val="both"/>
        <w:rPr>
          <w:noProof/>
          <w:lang w:val="bg-BG"/>
        </w:rPr>
      </w:pPr>
    </w:p>
    <w:p w:rsidR="00BF1DE0" w:rsidRPr="00336645" w:rsidRDefault="00241D63" w:rsidP="006E4F98">
      <w:pPr>
        <w:ind w:firstLine="708"/>
        <w:jc w:val="both"/>
        <w:rPr>
          <w:lang w:val="bg-BG"/>
        </w:rPr>
      </w:pPr>
      <w:r w:rsidRPr="00336645">
        <w:rPr>
          <w:lang w:val="bg-BG"/>
        </w:rPr>
        <w:t xml:space="preserve">Всеки </w:t>
      </w:r>
      <w:proofErr w:type="spellStart"/>
      <w:r w:rsidRPr="00336645">
        <w:t>изпълнител</w:t>
      </w:r>
      <w:proofErr w:type="spellEnd"/>
      <w:r w:rsidRPr="00336645">
        <w:rPr>
          <w:lang w:val="bg-BG"/>
        </w:rPr>
        <w:t xml:space="preserve"> </w:t>
      </w:r>
      <w:r w:rsidR="00AF01D1" w:rsidRPr="00336645">
        <w:rPr>
          <w:lang w:val="bg-BG"/>
        </w:rPr>
        <w:t>по рамково</w:t>
      </w:r>
      <w:r w:rsidR="007573BA" w:rsidRPr="00336645">
        <w:rPr>
          <w:lang w:val="bg-BG"/>
        </w:rPr>
        <w:t>то</w:t>
      </w:r>
      <w:r w:rsidR="00AF01D1" w:rsidRPr="00336645">
        <w:rPr>
          <w:lang w:val="bg-BG"/>
        </w:rPr>
        <w:t xml:space="preserve"> споразумение </w:t>
      </w:r>
      <w:r w:rsidRPr="00336645">
        <w:rPr>
          <w:lang w:val="bg-BG"/>
        </w:rPr>
        <w:t xml:space="preserve"> </w:t>
      </w:r>
      <w:r w:rsidRPr="00336645">
        <w:t xml:space="preserve">е </w:t>
      </w:r>
      <w:proofErr w:type="spellStart"/>
      <w:r w:rsidRPr="00336645">
        <w:t>задължен</w:t>
      </w:r>
      <w:proofErr w:type="spellEnd"/>
      <w:r w:rsidRPr="00336645">
        <w:t xml:space="preserve"> </w:t>
      </w:r>
      <w:proofErr w:type="spellStart"/>
      <w:r w:rsidRPr="00336645">
        <w:t>да</w:t>
      </w:r>
      <w:proofErr w:type="spellEnd"/>
      <w:r w:rsidRPr="00336645">
        <w:t xml:space="preserve"> </w:t>
      </w:r>
      <w:proofErr w:type="spellStart"/>
      <w:r w:rsidRPr="00336645">
        <w:t>осигурява</w:t>
      </w:r>
      <w:proofErr w:type="spellEnd"/>
      <w:r w:rsidR="00BF1DE0" w:rsidRPr="00336645">
        <w:rPr>
          <w:lang w:val="bg-BG"/>
        </w:rPr>
        <w:t>:</w:t>
      </w:r>
    </w:p>
    <w:p w:rsidR="00BF1DE0" w:rsidRDefault="00BF1DE0" w:rsidP="00241D63">
      <w:pPr>
        <w:ind w:firstLine="708"/>
        <w:jc w:val="both"/>
        <w:rPr>
          <w:lang w:val="bg-BG"/>
        </w:rPr>
      </w:pPr>
      <w:r w:rsidRPr="00336645">
        <w:rPr>
          <w:lang w:val="bg-BG"/>
        </w:rPr>
        <w:t>-</w:t>
      </w:r>
      <w:r w:rsidR="00241D63" w:rsidRPr="00336645">
        <w:t xml:space="preserve"> изгодни и удобни </w:t>
      </w:r>
      <w:r w:rsidR="006E4F98" w:rsidRPr="00336645">
        <w:t>полети</w:t>
      </w:r>
      <w:r w:rsidRPr="00336645">
        <w:t>, във всички дни от седмицата</w:t>
      </w:r>
      <w:r w:rsidRPr="00336645">
        <w:rPr>
          <w:lang w:val="bg-BG"/>
        </w:rPr>
        <w:t>;</w:t>
      </w:r>
    </w:p>
    <w:p w:rsidR="00110922" w:rsidRPr="00336645" w:rsidRDefault="00110922" w:rsidP="00241D63">
      <w:pPr>
        <w:ind w:firstLine="708"/>
        <w:jc w:val="both"/>
        <w:rPr>
          <w:lang w:val="bg-BG"/>
        </w:rPr>
      </w:pPr>
      <w:r>
        <w:rPr>
          <w:lang w:val="bg-BG"/>
        </w:rPr>
        <w:t xml:space="preserve">- </w:t>
      </w:r>
      <w:proofErr w:type="spellStart"/>
      <w:r w:rsidRPr="00336645">
        <w:t>по</w:t>
      </w:r>
      <w:proofErr w:type="spellEnd"/>
      <w:r w:rsidRPr="00336645">
        <w:t xml:space="preserve"> </w:t>
      </w:r>
      <w:proofErr w:type="spellStart"/>
      <w:r w:rsidRPr="00336645">
        <w:t>вътрешни</w:t>
      </w:r>
      <w:proofErr w:type="spellEnd"/>
      <w:r w:rsidRPr="00336645">
        <w:t xml:space="preserve"> и </w:t>
      </w:r>
      <w:proofErr w:type="spellStart"/>
      <w:r w:rsidRPr="00336645">
        <w:t>международни</w:t>
      </w:r>
      <w:proofErr w:type="spellEnd"/>
      <w:r w:rsidRPr="00336645">
        <w:t xml:space="preserve"> </w:t>
      </w:r>
      <w:proofErr w:type="spellStart"/>
      <w:r w:rsidRPr="00336645">
        <w:t>линии</w:t>
      </w:r>
      <w:proofErr w:type="spellEnd"/>
      <w:r w:rsidRPr="00336645">
        <w:rPr>
          <w:lang w:val="bg-BG"/>
        </w:rPr>
        <w:t>, предимно в</w:t>
      </w:r>
      <w:r w:rsidRPr="00336645">
        <w:t xml:space="preserve"> икономична класа</w:t>
      </w:r>
      <w:r w:rsidRPr="00336645">
        <w:rPr>
          <w:lang w:val="bg-BG"/>
        </w:rPr>
        <w:t>;</w:t>
      </w:r>
    </w:p>
    <w:p w:rsidR="006E4F98" w:rsidRPr="00491933" w:rsidRDefault="00BF1DE0" w:rsidP="00491933">
      <w:pPr>
        <w:ind w:firstLine="708"/>
        <w:jc w:val="both"/>
        <w:rPr>
          <w:lang w:val="bg-BG"/>
        </w:rPr>
      </w:pPr>
      <w:r w:rsidRPr="005D6212">
        <w:rPr>
          <w:lang w:val="bg-BG"/>
        </w:rPr>
        <w:t xml:space="preserve">- </w:t>
      </w:r>
      <w:r w:rsidR="00257E6D" w:rsidRPr="005D6212">
        <w:rPr>
          <w:lang w:val="bg-BG"/>
        </w:rPr>
        <w:t>полети</w:t>
      </w:r>
      <w:r w:rsidR="00241D63" w:rsidRPr="005D6212">
        <w:t xml:space="preserve"> с </w:t>
      </w:r>
      <w:proofErr w:type="spellStart"/>
      <w:r w:rsidR="00241D63" w:rsidRPr="005D6212">
        <w:t>минимален</w:t>
      </w:r>
      <w:proofErr w:type="spellEnd"/>
      <w:r w:rsidR="00241D63" w:rsidRPr="005D6212">
        <w:t xml:space="preserve"> </w:t>
      </w:r>
      <w:proofErr w:type="spellStart"/>
      <w:r w:rsidR="00241D63" w:rsidRPr="005D6212">
        <w:t>брой</w:t>
      </w:r>
      <w:proofErr w:type="spellEnd"/>
      <w:r w:rsidR="00241D63" w:rsidRPr="005D6212">
        <w:t xml:space="preserve"> </w:t>
      </w:r>
      <w:proofErr w:type="spellStart"/>
      <w:r w:rsidR="00241D63" w:rsidRPr="005D6212">
        <w:t>прекачвания</w:t>
      </w:r>
      <w:proofErr w:type="spellEnd"/>
      <w:r w:rsidR="00C86952">
        <w:rPr>
          <w:lang w:val="bg-BG"/>
        </w:rPr>
        <w:t xml:space="preserve"> и/</w:t>
      </w:r>
      <w:r w:rsidR="00110922" w:rsidRPr="005D6212">
        <w:rPr>
          <w:lang w:val="bg-BG"/>
        </w:rPr>
        <w:t>или директни</w:t>
      </w:r>
      <w:r w:rsidR="00257E6D" w:rsidRPr="005D6212">
        <w:rPr>
          <w:lang w:val="bg-BG"/>
        </w:rPr>
        <w:t>, до съответната дестинация</w:t>
      </w:r>
      <w:r w:rsidR="00241D63" w:rsidRPr="005D6212">
        <w:t xml:space="preserve"> </w:t>
      </w:r>
      <w:r w:rsidR="00257E6D" w:rsidRPr="005D6212">
        <w:t>и</w:t>
      </w:r>
      <w:r w:rsidR="00241D63" w:rsidRPr="005D6212">
        <w:t xml:space="preserve"> </w:t>
      </w:r>
      <w:proofErr w:type="spellStart"/>
      <w:r w:rsidR="00241D63" w:rsidRPr="005D6212">
        <w:t>съобразен</w:t>
      </w:r>
      <w:r w:rsidR="00257E6D" w:rsidRPr="005D6212">
        <w:t>и</w:t>
      </w:r>
      <w:proofErr w:type="spellEnd"/>
      <w:r w:rsidR="00257E6D" w:rsidRPr="005D6212">
        <w:t xml:space="preserve"> с </w:t>
      </w:r>
      <w:r w:rsidR="00257E6D" w:rsidRPr="005D6212">
        <w:rPr>
          <w:lang w:val="bg-BG"/>
        </w:rPr>
        <w:t>условията на всяка получена от възложителя заявка</w:t>
      </w:r>
      <w:r w:rsidRPr="005D6212">
        <w:rPr>
          <w:lang w:val="bg-BG"/>
        </w:rPr>
        <w:t>;</w:t>
      </w:r>
    </w:p>
    <w:p w:rsidR="008565B2" w:rsidRDefault="006E4F98" w:rsidP="008565B2">
      <w:pPr>
        <w:pStyle w:val="BodyText"/>
        <w:ind w:firstLine="708"/>
        <w:jc w:val="both"/>
        <w:rPr>
          <w:b w:val="0"/>
          <w:noProof/>
          <w:sz w:val="24"/>
        </w:rPr>
      </w:pPr>
      <w:r w:rsidRPr="00336645">
        <w:rPr>
          <w:b w:val="0"/>
          <w:sz w:val="24"/>
        </w:rPr>
        <w:t xml:space="preserve">- </w:t>
      </w:r>
      <w:r w:rsidR="00241D63" w:rsidRPr="00336645">
        <w:rPr>
          <w:b w:val="0"/>
          <w:noProof/>
          <w:sz w:val="24"/>
        </w:rPr>
        <w:t>възможност за приемане на заявки в работно и извън работно време, включително през почивни и празнични дни, по 24 часа в денонощие, 365 дни в годината.</w:t>
      </w:r>
      <w:r w:rsidR="00241D63" w:rsidRPr="008565B2">
        <w:rPr>
          <w:b w:val="0"/>
          <w:noProof/>
          <w:sz w:val="24"/>
        </w:rPr>
        <w:t xml:space="preserve"> </w:t>
      </w:r>
    </w:p>
    <w:p w:rsidR="000D4FC2" w:rsidRPr="005D6212" w:rsidRDefault="000D4FC2" w:rsidP="005D6212">
      <w:pPr>
        <w:ind w:firstLine="708"/>
        <w:jc w:val="both"/>
        <w:rPr>
          <w:rFonts w:eastAsia="Calibri"/>
          <w:u w:val="single"/>
          <w:lang w:val="bg-BG"/>
        </w:rPr>
      </w:pPr>
      <w:r w:rsidRPr="005D6212">
        <w:rPr>
          <w:rFonts w:eastAsia="Calibri"/>
          <w:lang w:val="bg-BG"/>
        </w:rPr>
        <w:t>Изпълнителите могат да предлагат полети както на ре</w:t>
      </w:r>
      <w:r w:rsidR="00204BD3" w:rsidRPr="005D6212">
        <w:rPr>
          <w:rFonts w:eastAsia="Calibri"/>
          <w:lang w:val="bg-BG"/>
        </w:rPr>
        <w:t xml:space="preserve">довни, така и на </w:t>
      </w:r>
      <w:proofErr w:type="spellStart"/>
      <w:r w:rsidR="00C86952">
        <w:rPr>
          <w:rFonts w:eastAsia="Calibri"/>
          <w:lang w:val="bg-BG"/>
        </w:rPr>
        <w:t>нискотарифни</w:t>
      </w:r>
      <w:proofErr w:type="spellEnd"/>
      <w:r w:rsidR="00C86952">
        <w:rPr>
          <w:rFonts w:eastAsia="Calibri"/>
        </w:rPr>
        <w:t xml:space="preserve"> </w:t>
      </w:r>
      <w:r w:rsidR="00204BD3" w:rsidRPr="005D6212">
        <w:rPr>
          <w:rFonts w:eastAsia="Calibri"/>
          <w:lang w:val="bg-BG"/>
        </w:rPr>
        <w:t>авиокомпании</w:t>
      </w:r>
      <w:r w:rsidRPr="005D6212">
        <w:rPr>
          <w:rFonts w:eastAsia="Calibri"/>
          <w:lang w:val="bg-BG"/>
        </w:rPr>
        <w:t xml:space="preserve">, </w:t>
      </w:r>
      <w:r w:rsidRPr="005D6212">
        <w:rPr>
          <w:rFonts w:eastAsia="Calibri"/>
          <w:u w:val="single"/>
          <w:lang w:val="bg-BG"/>
        </w:rPr>
        <w:t xml:space="preserve">като е право на възложителя да избере дали да използва полет на редовна или </w:t>
      </w:r>
      <w:proofErr w:type="spellStart"/>
      <w:r w:rsidRPr="005D6212">
        <w:rPr>
          <w:rFonts w:eastAsia="Calibri"/>
          <w:u w:val="single"/>
          <w:lang w:val="bg-BG"/>
        </w:rPr>
        <w:t>нискотарифна</w:t>
      </w:r>
      <w:proofErr w:type="spellEnd"/>
      <w:r w:rsidRPr="005D6212">
        <w:rPr>
          <w:rFonts w:eastAsia="Calibri"/>
          <w:u w:val="single"/>
          <w:lang w:val="bg-BG"/>
        </w:rPr>
        <w:t xml:space="preserve"> авиокомпания, в зависимост от конкретните му нужди/ изисквания.</w:t>
      </w:r>
    </w:p>
    <w:p w:rsidR="004370BA" w:rsidRDefault="004370BA" w:rsidP="005D6212">
      <w:pPr>
        <w:pStyle w:val="BodyText"/>
        <w:jc w:val="both"/>
        <w:rPr>
          <w:b w:val="0"/>
          <w:noProof/>
          <w:sz w:val="24"/>
          <w:lang w:val="en-US"/>
        </w:rPr>
      </w:pPr>
    </w:p>
    <w:p w:rsidR="004370BA" w:rsidRPr="000D4FC2" w:rsidRDefault="004370BA" w:rsidP="008565B2">
      <w:pPr>
        <w:pStyle w:val="BodyText"/>
        <w:ind w:firstLine="708"/>
        <w:jc w:val="both"/>
        <w:rPr>
          <w:b w:val="0"/>
          <w:noProof/>
          <w:sz w:val="24"/>
          <w:lang w:val="en-US"/>
        </w:rPr>
      </w:pPr>
    </w:p>
    <w:p w:rsidR="008565B2" w:rsidRPr="00CB130B" w:rsidRDefault="008565B2" w:rsidP="00214E6A">
      <w:pPr>
        <w:pStyle w:val="BodyText"/>
        <w:tabs>
          <w:tab w:val="left" w:pos="1134"/>
        </w:tabs>
        <w:ind w:firstLine="708"/>
        <w:jc w:val="both"/>
        <w:rPr>
          <w:noProof/>
          <w:sz w:val="24"/>
        </w:rPr>
      </w:pPr>
      <w:r w:rsidRPr="00CB130B">
        <w:rPr>
          <w:noProof/>
          <w:sz w:val="24"/>
        </w:rPr>
        <w:t>3.2.</w:t>
      </w:r>
      <w:r w:rsidRPr="00CB130B">
        <w:rPr>
          <w:noProof/>
          <w:sz w:val="24"/>
        </w:rPr>
        <w:tab/>
        <w:t xml:space="preserve"> Реакция при получаване на заявка за осигуряване на самолетен билет</w:t>
      </w:r>
    </w:p>
    <w:p w:rsidR="008565B2" w:rsidRPr="008565B2" w:rsidRDefault="008565B2" w:rsidP="008565B2">
      <w:pPr>
        <w:pStyle w:val="BodyText"/>
        <w:ind w:firstLine="708"/>
        <w:jc w:val="both"/>
        <w:rPr>
          <w:b w:val="0"/>
          <w:noProof/>
          <w:sz w:val="24"/>
        </w:rPr>
      </w:pPr>
    </w:p>
    <w:p w:rsidR="008565B2" w:rsidRPr="008565B2" w:rsidRDefault="008565B2" w:rsidP="008565B2">
      <w:pPr>
        <w:pStyle w:val="BodyText"/>
        <w:ind w:firstLine="708"/>
        <w:jc w:val="both"/>
        <w:rPr>
          <w:b w:val="0"/>
          <w:noProof/>
          <w:sz w:val="24"/>
        </w:rPr>
      </w:pPr>
      <w:r w:rsidRPr="008565B2">
        <w:rPr>
          <w:b w:val="0"/>
          <w:noProof/>
          <w:sz w:val="24"/>
        </w:rPr>
        <w:t xml:space="preserve">Изпълнителят се задължава да осигури бърза реакция след подаване на конкретна заявка за пътуване, като за всяко пътуване предложи оптимални маршрути с </w:t>
      </w:r>
      <w:r w:rsidRPr="008565B2">
        <w:rPr>
          <w:b w:val="0"/>
          <w:noProof/>
          <w:sz w:val="24"/>
        </w:rPr>
        <w:lastRenderedPageBreak/>
        <w:t>най-подходящи връзки при възможно най-ниската цена на пазара към момента на заявката.</w:t>
      </w:r>
    </w:p>
    <w:p w:rsidR="008565B2" w:rsidRDefault="008565B2" w:rsidP="008565B2">
      <w:pPr>
        <w:pStyle w:val="BodyText"/>
        <w:ind w:firstLine="708"/>
        <w:jc w:val="both"/>
        <w:rPr>
          <w:b w:val="0"/>
          <w:noProof/>
          <w:sz w:val="24"/>
        </w:rPr>
      </w:pPr>
      <w:r w:rsidRPr="008565B2">
        <w:rPr>
          <w:b w:val="0"/>
          <w:noProof/>
          <w:sz w:val="24"/>
        </w:rPr>
        <w:t>Изпълнителят се задължава да осигури възможност за приемане на заявки в работно и извънработно време, включително през почивни и празнични дни, 24 часа в денонощие, 365 дни в годината.</w:t>
      </w:r>
    </w:p>
    <w:p w:rsidR="008565B2" w:rsidRDefault="008565B2" w:rsidP="008565B2">
      <w:pPr>
        <w:pStyle w:val="BodyText"/>
        <w:ind w:firstLine="708"/>
        <w:jc w:val="both"/>
        <w:rPr>
          <w:b w:val="0"/>
          <w:noProof/>
          <w:sz w:val="24"/>
        </w:rPr>
      </w:pPr>
    </w:p>
    <w:p w:rsidR="008565B2" w:rsidRPr="00CB130B" w:rsidRDefault="008565B2" w:rsidP="00214E6A">
      <w:pPr>
        <w:pStyle w:val="BodyText"/>
        <w:tabs>
          <w:tab w:val="left" w:pos="1134"/>
        </w:tabs>
        <w:ind w:firstLine="708"/>
        <w:jc w:val="both"/>
        <w:rPr>
          <w:noProof/>
          <w:sz w:val="24"/>
        </w:rPr>
      </w:pPr>
      <w:r w:rsidRPr="00CB130B">
        <w:rPr>
          <w:noProof/>
          <w:sz w:val="24"/>
        </w:rPr>
        <w:t>3.3.</w:t>
      </w:r>
      <w:r w:rsidRPr="00CB130B">
        <w:rPr>
          <w:noProof/>
          <w:sz w:val="24"/>
        </w:rPr>
        <w:tab/>
        <w:t>Конфиденциалност</w:t>
      </w:r>
    </w:p>
    <w:p w:rsidR="008565B2" w:rsidRDefault="008565B2" w:rsidP="008565B2">
      <w:pPr>
        <w:pStyle w:val="BodyText"/>
        <w:ind w:firstLine="708"/>
        <w:jc w:val="both"/>
        <w:rPr>
          <w:b w:val="0"/>
          <w:noProof/>
          <w:sz w:val="24"/>
        </w:rPr>
      </w:pPr>
    </w:p>
    <w:p w:rsidR="008565B2" w:rsidRPr="008565B2" w:rsidRDefault="008565B2" w:rsidP="008565B2">
      <w:pPr>
        <w:pStyle w:val="BodyText"/>
        <w:ind w:firstLine="708"/>
        <w:jc w:val="both"/>
        <w:rPr>
          <w:b w:val="0"/>
          <w:noProof/>
          <w:sz w:val="24"/>
        </w:rPr>
      </w:pPr>
      <w:r w:rsidRPr="008565B2">
        <w:rPr>
          <w:b w:val="0"/>
          <w:noProof/>
          <w:sz w:val="24"/>
        </w:rPr>
        <w:t>Изпълнителите по рамковото споразумение и сключваните договори, се задължават да гарантират  пълна конфиденциалност на извършваните пътувания (дати, маршрути, превозвачи).</w:t>
      </w:r>
    </w:p>
    <w:p w:rsidR="00241D63" w:rsidRDefault="00241D63" w:rsidP="00241D63">
      <w:pPr>
        <w:ind w:firstLine="708"/>
        <w:jc w:val="both"/>
        <w:rPr>
          <w:noProof/>
          <w:lang w:val="bg-BG"/>
        </w:rPr>
      </w:pPr>
    </w:p>
    <w:p w:rsidR="008565B2" w:rsidRPr="00CB130B" w:rsidRDefault="008565B2" w:rsidP="00214E6A">
      <w:pPr>
        <w:tabs>
          <w:tab w:val="left" w:pos="1134"/>
        </w:tabs>
        <w:ind w:firstLine="708"/>
        <w:jc w:val="both"/>
        <w:rPr>
          <w:b/>
          <w:noProof/>
          <w:lang w:val="bg-BG"/>
        </w:rPr>
      </w:pPr>
      <w:r w:rsidRPr="00CB130B">
        <w:rPr>
          <w:b/>
          <w:noProof/>
          <w:lang w:val="bg-BG"/>
        </w:rPr>
        <w:t>3.4.</w:t>
      </w:r>
      <w:r w:rsidRPr="00CB130B">
        <w:rPr>
          <w:b/>
          <w:noProof/>
          <w:lang w:val="bg-BG"/>
        </w:rPr>
        <w:tab/>
        <w:t>Извънредни обстоятелства</w:t>
      </w:r>
    </w:p>
    <w:p w:rsidR="008565B2" w:rsidRPr="008565B2" w:rsidRDefault="008565B2" w:rsidP="008565B2">
      <w:pPr>
        <w:ind w:firstLine="708"/>
        <w:jc w:val="both"/>
        <w:rPr>
          <w:noProof/>
          <w:lang w:val="bg-BG"/>
        </w:rPr>
      </w:pPr>
    </w:p>
    <w:p w:rsidR="008565B2" w:rsidRDefault="008565B2" w:rsidP="00214E6A">
      <w:pPr>
        <w:ind w:firstLine="708"/>
        <w:jc w:val="both"/>
        <w:rPr>
          <w:noProof/>
          <w:lang w:val="bg-BG"/>
        </w:rPr>
      </w:pPr>
      <w:r w:rsidRPr="008565B2">
        <w:rPr>
          <w:noProof/>
          <w:lang w:val="bg-BG"/>
        </w:rPr>
        <w:t>В случай на извънредни обстоятелства, независещи от индивидуалния възложител, или лицата, за кои</w:t>
      </w:r>
      <w:r w:rsidR="00382D91">
        <w:rPr>
          <w:noProof/>
          <w:lang w:val="bg-BG"/>
        </w:rPr>
        <w:t xml:space="preserve">то е закупен билета, които не </w:t>
      </w:r>
      <w:r w:rsidRPr="008565B2">
        <w:rPr>
          <w:noProof/>
          <w:lang w:val="bg-BG"/>
        </w:rPr>
        <w:t>позволяват осъществяването на полета (неблагоприятни атмосферни услови</w:t>
      </w:r>
      <w:r w:rsidR="00DF55EF">
        <w:rPr>
          <w:noProof/>
          <w:lang w:val="bg-BG"/>
        </w:rPr>
        <w:t>я, стачки на авиокомпании и др.)</w:t>
      </w:r>
      <w:r w:rsidRPr="008565B2">
        <w:rPr>
          <w:noProof/>
          <w:lang w:val="bg-BG"/>
        </w:rPr>
        <w:t>, всеки от изпълнители</w:t>
      </w:r>
      <w:r w:rsidR="005760AA">
        <w:rPr>
          <w:noProof/>
          <w:lang w:val="bg-BG"/>
        </w:rPr>
        <w:t>те</w:t>
      </w:r>
      <w:r w:rsidRPr="008565B2">
        <w:rPr>
          <w:noProof/>
          <w:lang w:val="bg-BG"/>
        </w:rPr>
        <w:t xml:space="preserve"> е длъжен да  осигури безплатното презаверяване на билета на пътника за първия възможен полет по същия маршрут, при съгласие от страна на пътника или индивидуалния възло</w:t>
      </w:r>
      <w:r w:rsidR="00B47F7D">
        <w:rPr>
          <w:noProof/>
          <w:lang w:val="bg-BG"/>
        </w:rPr>
        <w:t>жител. В случай на невъзможност</w:t>
      </w:r>
      <w:r w:rsidRPr="008565B2">
        <w:rPr>
          <w:noProof/>
          <w:lang w:val="bg-BG"/>
        </w:rPr>
        <w:t xml:space="preserve"> или несъгласие от страна на възложителя, изпълнителят осигурява безплатно пре-маршрутиране на пътника чрез алтернативен полет(и) или възстановява стойността на закупения билет.</w:t>
      </w:r>
    </w:p>
    <w:p w:rsidR="00D04D98" w:rsidRPr="00214E6A" w:rsidRDefault="00D04D98" w:rsidP="00214E6A">
      <w:pPr>
        <w:ind w:firstLine="708"/>
        <w:jc w:val="both"/>
        <w:rPr>
          <w:noProof/>
          <w:lang w:val="bg-BG"/>
        </w:rPr>
      </w:pPr>
    </w:p>
    <w:p w:rsidR="00512849" w:rsidRDefault="00BF1DE0" w:rsidP="00D04D98">
      <w:pPr>
        <w:pStyle w:val="Heading3"/>
        <w:ind w:firstLine="709"/>
        <w:rPr>
          <w:rFonts w:ascii="Times New Roman" w:hAnsi="Times New Roman" w:cs="Times New Roman"/>
          <w:bCs w:val="0"/>
          <w:sz w:val="24"/>
          <w:szCs w:val="24"/>
        </w:rPr>
      </w:pPr>
      <w:proofErr w:type="gramStart"/>
      <w:r>
        <w:rPr>
          <w:rFonts w:ascii="Times New Roman" w:hAnsi="Times New Roman" w:cs="Times New Roman"/>
          <w:bCs w:val="0"/>
          <w:sz w:val="24"/>
          <w:szCs w:val="24"/>
          <w:lang w:val="en-US"/>
        </w:rPr>
        <w:t>I</w:t>
      </w:r>
      <w:r w:rsidR="00F25603" w:rsidRPr="008D6D34">
        <w:rPr>
          <w:rFonts w:ascii="Times New Roman" w:hAnsi="Times New Roman" w:cs="Times New Roman"/>
          <w:bCs w:val="0"/>
          <w:sz w:val="24"/>
          <w:szCs w:val="24"/>
        </w:rPr>
        <w:t>І.</w:t>
      </w:r>
      <w:proofErr w:type="gramEnd"/>
      <w:r w:rsidR="00F25603" w:rsidRPr="008D6D34">
        <w:rPr>
          <w:rFonts w:ascii="Times New Roman" w:hAnsi="Times New Roman" w:cs="Times New Roman"/>
          <w:bCs w:val="0"/>
          <w:sz w:val="24"/>
          <w:szCs w:val="24"/>
        </w:rPr>
        <w:t xml:space="preserve"> Основни дестинации</w:t>
      </w:r>
    </w:p>
    <w:p w:rsidR="00D04D98" w:rsidRPr="00D04D98" w:rsidRDefault="00D04D98" w:rsidP="00D04D98">
      <w:pPr>
        <w:rPr>
          <w:lang w:val="bg-BG"/>
        </w:rPr>
      </w:pPr>
    </w:p>
    <w:p w:rsidR="007A1DC0" w:rsidRDefault="006E4F98" w:rsidP="00F25603">
      <w:pPr>
        <w:ind w:firstLine="708"/>
        <w:jc w:val="both"/>
        <w:rPr>
          <w:lang w:val="bg-BG"/>
        </w:rPr>
      </w:pPr>
      <w:r>
        <w:rPr>
          <w:lang w:val="bg-BG"/>
        </w:rPr>
        <w:t xml:space="preserve">Основните дестинации, по които се извършват пътувания </w:t>
      </w:r>
      <w:r w:rsidR="0011148F">
        <w:rPr>
          <w:lang w:val="bg-BG"/>
        </w:rPr>
        <w:t>на служителите от</w:t>
      </w:r>
      <w:r>
        <w:rPr>
          <w:lang w:val="bg-BG"/>
        </w:rPr>
        <w:t xml:space="preserve"> държавната администрация, са посочени в </w:t>
      </w:r>
      <w:r w:rsidR="00F81B79">
        <w:rPr>
          <w:lang w:val="bg-BG"/>
        </w:rPr>
        <w:t>електронния образец</w:t>
      </w:r>
      <w:r>
        <w:rPr>
          <w:lang w:val="bg-BG"/>
        </w:rPr>
        <w:t xml:space="preserve"> на ценова оферта  в СЕВОП, който е неразделна част от документацията на обществената поръчка. Посоченият списък е примерен и не а</w:t>
      </w:r>
      <w:r w:rsidR="0011148F">
        <w:rPr>
          <w:lang w:val="bg-BG"/>
        </w:rPr>
        <w:t>н</w:t>
      </w:r>
      <w:r>
        <w:rPr>
          <w:lang w:val="bg-BG"/>
        </w:rPr>
        <w:t>г</w:t>
      </w:r>
      <w:r w:rsidR="0011148F">
        <w:rPr>
          <w:lang w:val="bg-BG"/>
        </w:rPr>
        <w:t>а</w:t>
      </w:r>
      <w:r>
        <w:rPr>
          <w:lang w:val="bg-BG"/>
        </w:rPr>
        <w:t>жира индивидуалните възложители със закупуване на самолетни билети по изброените дестинации, нито ги ограничава да закупуват билети само в р</w:t>
      </w:r>
      <w:r w:rsidR="00D81521">
        <w:rPr>
          <w:lang w:val="bg-BG"/>
        </w:rPr>
        <w:t xml:space="preserve">амките на изброените дестинации, както в чужбина, така и в България. </w:t>
      </w:r>
    </w:p>
    <w:p w:rsidR="00A5222B" w:rsidRDefault="00F81B79" w:rsidP="00D04D98">
      <w:pPr>
        <w:pStyle w:val="Heading3"/>
        <w:ind w:firstLine="708"/>
        <w:jc w:val="both"/>
        <w:rPr>
          <w:rFonts w:ascii="Times New Roman" w:hAnsi="Times New Roman" w:cs="Times New Roman"/>
          <w:bCs w:val="0"/>
          <w:sz w:val="24"/>
          <w:szCs w:val="24"/>
        </w:rPr>
      </w:pPr>
      <w:r>
        <w:rPr>
          <w:rFonts w:ascii="Times New Roman" w:hAnsi="Times New Roman" w:cs="Times New Roman"/>
          <w:bCs w:val="0"/>
          <w:sz w:val="24"/>
          <w:szCs w:val="24"/>
          <w:lang w:val="en-US"/>
        </w:rPr>
        <w:t>III</w:t>
      </w:r>
      <w:r w:rsidR="00333887">
        <w:rPr>
          <w:rFonts w:ascii="Times New Roman" w:hAnsi="Times New Roman" w:cs="Times New Roman"/>
          <w:bCs w:val="0"/>
          <w:sz w:val="24"/>
          <w:szCs w:val="24"/>
        </w:rPr>
        <w:t xml:space="preserve">. </w:t>
      </w:r>
      <w:r w:rsidR="00D9670D">
        <w:rPr>
          <w:rFonts w:ascii="Times New Roman" w:hAnsi="Times New Roman" w:cs="Times New Roman"/>
          <w:bCs w:val="0"/>
          <w:sz w:val="24"/>
          <w:szCs w:val="24"/>
        </w:rPr>
        <w:t>Срокове и места</w:t>
      </w:r>
      <w:r w:rsidR="00C269F4">
        <w:rPr>
          <w:rFonts w:ascii="Times New Roman" w:hAnsi="Times New Roman" w:cs="Times New Roman"/>
          <w:bCs w:val="0"/>
          <w:sz w:val="24"/>
          <w:szCs w:val="24"/>
        </w:rPr>
        <w:t xml:space="preserve"> н</w:t>
      </w:r>
      <w:r w:rsidR="00333887">
        <w:rPr>
          <w:rFonts w:ascii="Times New Roman" w:hAnsi="Times New Roman" w:cs="Times New Roman"/>
          <w:bCs w:val="0"/>
          <w:sz w:val="24"/>
          <w:szCs w:val="24"/>
        </w:rPr>
        <w:t>а</w:t>
      </w:r>
      <w:r w:rsidRPr="008D6D34">
        <w:rPr>
          <w:rFonts w:ascii="Times New Roman" w:hAnsi="Times New Roman" w:cs="Times New Roman"/>
          <w:bCs w:val="0"/>
          <w:sz w:val="24"/>
          <w:szCs w:val="24"/>
        </w:rPr>
        <w:t xml:space="preserve"> изпълнение</w:t>
      </w:r>
      <w:r w:rsidR="00333887">
        <w:rPr>
          <w:rFonts w:ascii="Times New Roman" w:hAnsi="Times New Roman" w:cs="Times New Roman"/>
          <w:bCs w:val="0"/>
          <w:sz w:val="24"/>
          <w:szCs w:val="24"/>
        </w:rPr>
        <w:t xml:space="preserve"> на услугите по рамковото споразумение</w:t>
      </w:r>
    </w:p>
    <w:p w:rsidR="00D04D98" w:rsidRPr="00D04D98" w:rsidRDefault="00D04D98" w:rsidP="00D04D98">
      <w:pPr>
        <w:rPr>
          <w:lang w:val="bg-BG"/>
        </w:rPr>
      </w:pPr>
    </w:p>
    <w:p w:rsidR="00A74641" w:rsidRPr="00D04D98" w:rsidRDefault="00F81B79" w:rsidP="00A74641">
      <w:pPr>
        <w:pStyle w:val="ListParagraph"/>
        <w:numPr>
          <w:ilvl w:val="3"/>
          <w:numId w:val="14"/>
        </w:numPr>
        <w:tabs>
          <w:tab w:val="left" w:pos="709"/>
        </w:tabs>
        <w:ind w:left="0" w:firstLine="0"/>
        <w:jc w:val="both"/>
        <w:rPr>
          <w:lang w:val="bg-BG"/>
        </w:rPr>
      </w:pPr>
      <w:r w:rsidRPr="008D6D34">
        <w:rPr>
          <w:lang w:val="bg-BG"/>
        </w:rPr>
        <w:t>Срок</w:t>
      </w:r>
      <w:r>
        <w:rPr>
          <w:lang w:val="bg-BG"/>
        </w:rPr>
        <w:t>ът з</w:t>
      </w:r>
      <w:r w:rsidRPr="008D6D34">
        <w:rPr>
          <w:lang w:val="bg-BG"/>
        </w:rPr>
        <w:t xml:space="preserve">а изпълнение на </w:t>
      </w:r>
      <w:r w:rsidR="00694113">
        <w:rPr>
          <w:lang w:val="bg-BG"/>
        </w:rPr>
        <w:t xml:space="preserve">услугата по </w:t>
      </w:r>
      <w:r w:rsidR="00A5222B">
        <w:rPr>
          <w:lang w:val="bg-BG"/>
        </w:rPr>
        <w:t xml:space="preserve">рамковото споразумение е </w:t>
      </w:r>
      <w:r w:rsidR="007B6F3A">
        <w:rPr>
          <w:lang w:val="bg-BG"/>
        </w:rPr>
        <w:t>24 месеца,</w:t>
      </w:r>
      <w:r w:rsidR="00336645">
        <w:rPr>
          <w:b/>
          <w:lang w:val="bg-BG"/>
        </w:rPr>
        <w:t xml:space="preserve"> считано от</w:t>
      </w:r>
      <w:r w:rsidR="00C90718">
        <w:rPr>
          <w:b/>
          <w:lang w:val="bg-BG"/>
        </w:rPr>
        <w:t xml:space="preserve"> датата на неговото сключване, но не по-рано от</w:t>
      </w:r>
      <w:r w:rsidR="00336645">
        <w:rPr>
          <w:b/>
          <w:lang w:val="bg-BG"/>
        </w:rPr>
        <w:t xml:space="preserve"> 01.</w:t>
      </w:r>
      <w:proofErr w:type="spellStart"/>
      <w:r w:rsidR="00336645">
        <w:rPr>
          <w:b/>
          <w:lang w:val="bg-BG"/>
        </w:rPr>
        <w:t>01</w:t>
      </w:r>
      <w:proofErr w:type="spellEnd"/>
      <w:r w:rsidR="00336645">
        <w:rPr>
          <w:b/>
          <w:lang w:val="bg-BG"/>
        </w:rPr>
        <w:t>.2019</w:t>
      </w:r>
      <w:r w:rsidR="00B47F7D">
        <w:rPr>
          <w:b/>
        </w:rPr>
        <w:t xml:space="preserve"> </w:t>
      </w:r>
      <w:r w:rsidR="00336645">
        <w:rPr>
          <w:b/>
          <w:lang w:val="bg-BG"/>
        </w:rPr>
        <w:t>г.</w:t>
      </w:r>
      <w:r w:rsidRPr="00997A8C">
        <w:rPr>
          <w:b/>
          <w:lang w:val="bg-BG"/>
        </w:rPr>
        <w:t xml:space="preserve"> </w:t>
      </w:r>
    </w:p>
    <w:p w:rsidR="004B1613" w:rsidRPr="00830763" w:rsidRDefault="00830763" w:rsidP="00830763">
      <w:pPr>
        <w:tabs>
          <w:tab w:val="left" w:pos="-426"/>
          <w:tab w:val="left" w:pos="-142"/>
          <w:tab w:val="center" w:pos="4536"/>
          <w:tab w:val="right" w:pos="9072"/>
        </w:tabs>
        <w:spacing w:before="120" w:after="120"/>
        <w:jc w:val="both"/>
        <w:rPr>
          <w:rFonts w:ascii="All Times New Roman" w:hAnsi="All Times New Roman" w:cs="All Times New Roman"/>
          <w:b/>
          <w:bCs/>
          <w:spacing w:val="-2"/>
        </w:rPr>
      </w:pPr>
      <w:r>
        <w:rPr>
          <w:lang w:val="bg-BG"/>
        </w:rPr>
        <w:t xml:space="preserve">2.      </w:t>
      </w:r>
      <w:r w:rsidR="00F81B79" w:rsidRPr="00830763">
        <w:rPr>
          <w:lang w:val="bg-BG"/>
        </w:rPr>
        <w:t xml:space="preserve">Срокът </w:t>
      </w:r>
      <w:r w:rsidR="003B5F1F" w:rsidRPr="00830763">
        <w:rPr>
          <w:lang w:val="bg-BG"/>
        </w:rPr>
        <w:t xml:space="preserve">за изпълнение </w:t>
      </w:r>
      <w:r w:rsidR="00F81B79" w:rsidRPr="00830763">
        <w:rPr>
          <w:lang w:val="bg-BG"/>
        </w:rPr>
        <w:t>на индивидуалните договори</w:t>
      </w:r>
      <w:r w:rsidR="00A5222B" w:rsidRPr="00830763">
        <w:rPr>
          <w:lang w:val="bg-BG"/>
        </w:rPr>
        <w:t xml:space="preserve">, </w:t>
      </w:r>
      <w:r w:rsidRPr="00830763">
        <w:rPr>
          <w:lang w:val="bg-BG"/>
        </w:rPr>
        <w:t>се определя в поканата, изпращана до рамковите изпълнители на основание чл. 82, ал. 4 от ЗОП.</w:t>
      </w:r>
    </w:p>
    <w:p w:rsidR="00333887" w:rsidRPr="00AC2684" w:rsidRDefault="005760AA" w:rsidP="00830763">
      <w:pPr>
        <w:pStyle w:val="ListParagraph"/>
        <w:numPr>
          <w:ilvl w:val="0"/>
          <w:numId w:val="18"/>
        </w:numPr>
        <w:tabs>
          <w:tab w:val="left" w:pos="-142"/>
        </w:tabs>
        <w:ind w:left="0" w:firstLine="0"/>
        <w:jc w:val="both"/>
        <w:rPr>
          <w:lang w:val="bg-BG"/>
        </w:rPr>
      </w:pPr>
      <w:r w:rsidRPr="00336645">
        <w:rPr>
          <w:lang w:val="bg-BG"/>
        </w:rPr>
        <w:t>И</w:t>
      </w:r>
      <w:r w:rsidR="00333887" w:rsidRPr="00336645">
        <w:rPr>
          <w:lang w:val="bg-BG"/>
        </w:rPr>
        <w:t>зпълнители</w:t>
      </w:r>
      <w:r w:rsidRPr="00336645">
        <w:rPr>
          <w:lang w:val="bg-BG"/>
        </w:rPr>
        <w:t>те</w:t>
      </w:r>
      <w:r w:rsidR="00333887" w:rsidRPr="00336645">
        <w:rPr>
          <w:lang w:val="bg-BG"/>
        </w:rPr>
        <w:t xml:space="preserve"> по рамковото споразумение следва да предлагат </w:t>
      </w:r>
      <w:r w:rsidR="00333887" w:rsidRPr="00A95535">
        <w:rPr>
          <w:lang w:val="bg-BG"/>
        </w:rPr>
        <w:t xml:space="preserve">маршрути, </w:t>
      </w:r>
      <w:r w:rsidR="00333887" w:rsidRPr="00336645">
        <w:rPr>
          <w:lang w:val="bg-BG"/>
        </w:rPr>
        <w:t>които са с най-подходящи връзки за съответните дестинации</w:t>
      </w:r>
      <w:r w:rsidR="00246002" w:rsidRPr="00336645">
        <w:rPr>
          <w:lang w:val="bg-BG"/>
        </w:rPr>
        <w:t>.</w:t>
      </w:r>
      <w:r w:rsidR="00333887" w:rsidRPr="00336645">
        <w:rPr>
          <w:lang w:val="bg-BG"/>
        </w:rPr>
        <w:t xml:space="preserve"> </w:t>
      </w:r>
      <w:r w:rsidR="00AC2684" w:rsidRPr="00336645">
        <w:rPr>
          <w:lang w:val="bg-BG"/>
        </w:rPr>
        <w:t>В отговор на всяка заявка на възложител т</w:t>
      </w:r>
      <w:r w:rsidR="00333887" w:rsidRPr="00336645">
        <w:rPr>
          <w:lang w:val="bg-BG"/>
        </w:rPr>
        <w:t xml:space="preserve">е трябва да </w:t>
      </w:r>
      <w:r w:rsidR="00AC2684" w:rsidRPr="00336645">
        <w:rPr>
          <w:lang w:val="bg-BG"/>
        </w:rPr>
        <w:t xml:space="preserve">предложат </w:t>
      </w:r>
      <w:proofErr w:type="spellStart"/>
      <w:r w:rsidR="00AC2684" w:rsidRPr="00336645">
        <w:rPr>
          <w:rFonts w:ascii="All Times New Roman" w:hAnsi="All Times New Roman" w:cs="All Times New Roman"/>
          <w:szCs w:val="20"/>
          <w:lang w:eastAsia="bg-BG"/>
        </w:rPr>
        <w:t>най-малко</w:t>
      </w:r>
      <w:proofErr w:type="spellEnd"/>
      <w:r w:rsidR="00AC2684" w:rsidRPr="00336645">
        <w:rPr>
          <w:rFonts w:ascii="All Times New Roman" w:hAnsi="All Times New Roman" w:cs="All Times New Roman"/>
          <w:szCs w:val="20"/>
          <w:lang w:eastAsia="bg-BG"/>
        </w:rPr>
        <w:t xml:space="preserve"> </w:t>
      </w:r>
      <w:proofErr w:type="spellStart"/>
      <w:r w:rsidR="00AC2684" w:rsidRPr="00336645">
        <w:rPr>
          <w:rFonts w:ascii="All Times New Roman" w:hAnsi="All Times New Roman" w:cs="All Times New Roman"/>
          <w:szCs w:val="20"/>
          <w:lang w:eastAsia="bg-BG"/>
        </w:rPr>
        <w:t>два</w:t>
      </w:r>
      <w:proofErr w:type="spellEnd"/>
      <w:r w:rsidR="00AC2684" w:rsidRPr="00336645">
        <w:rPr>
          <w:rFonts w:ascii="All Times New Roman" w:hAnsi="All Times New Roman" w:cs="All Times New Roman"/>
          <w:szCs w:val="20"/>
          <w:lang w:eastAsia="bg-BG"/>
        </w:rPr>
        <w:t xml:space="preserve"> </w:t>
      </w:r>
      <w:proofErr w:type="spellStart"/>
      <w:r w:rsidR="00AC2684" w:rsidRPr="00336645">
        <w:rPr>
          <w:rFonts w:ascii="All Times New Roman" w:hAnsi="All Times New Roman" w:cs="All Times New Roman"/>
          <w:szCs w:val="20"/>
          <w:lang w:eastAsia="bg-BG"/>
        </w:rPr>
        <w:t>варианта</w:t>
      </w:r>
      <w:proofErr w:type="spellEnd"/>
      <w:r w:rsidR="00AC2684" w:rsidRPr="00336645">
        <w:rPr>
          <w:rFonts w:ascii="All Times New Roman" w:hAnsi="All Times New Roman" w:cs="All Times New Roman"/>
          <w:szCs w:val="20"/>
          <w:lang w:eastAsia="bg-BG"/>
        </w:rPr>
        <w:t xml:space="preserve"> на </w:t>
      </w:r>
      <w:proofErr w:type="spellStart"/>
      <w:r w:rsidR="00AC2684" w:rsidRPr="00336645">
        <w:rPr>
          <w:rFonts w:ascii="All Times New Roman" w:hAnsi="All Times New Roman" w:cs="All Times New Roman"/>
          <w:szCs w:val="20"/>
          <w:lang w:eastAsia="bg-BG"/>
        </w:rPr>
        <w:t>превозвачи</w:t>
      </w:r>
      <w:proofErr w:type="spellEnd"/>
      <w:r w:rsidR="00AC2684" w:rsidRPr="00336645">
        <w:rPr>
          <w:rFonts w:ascii="All Times New Roman" w:hAnsi="All Times New Roman" w:cs="All Times New Roman"/>
          <w:szCs w:val="20"/>
          <w:lang w:eastAsia="bg-BG"/>
        </w:rPr>
        <w:t xml:space="preserve"> и  </w:t>
      </w:r>
      <w:proofErr w:type="spellStart"/>
      <w:r w:rsidR="00AC2684" w:rsidRPr="00336645">
        <w:rPr>
          <w:rFonts w:ascii="All Times New Roman" w:hAnsi="All Times New Roman" w:cs="All Times New Roman"/>
          <w:szCs w:val="20"/>
          <w:lang w:eastAsia="bg-BG"/>
        </w:rPr>
        <w:t>маршрути</w:t>
      </w:r>
      <w:proofErr w:type="spellEnd"/>
      <w:r w:rsidR="00110922" w:rsidRPr="00110922">
        <w:rPr>
          <w:lang w:val="bg-BG"/>
        </w:rPr>
        <w:t xml:space="preserve"> </w:t>
      </w:r>
      <w:r w:rsidR="00110922" w:rsidRPr="00336645">
        <w:rPr>
          <w:lang w:val="bg-BG"/>
        </w:rPr>
        <w:t>с минимален брой прекачвания</w:t>
      </w:r>
      <w:r w:rsidR="00110922" w:rsidRPr="00B75244">
        <w:rPr>
          <w:lang w:val="bg-BG"/>
        </w:rPr>
        <w:t xml:space="preserve"> до съответната дестинация и съобразени с условията на всяка получена от възложителя заявка (вкл. часови диапазон)</w:t>
      </w:r>
      <w:r w:rsidR="0083392F" w:rsidRPr="00336645">
        <w:rPr>
          <w:lang w:val="bg-BG"/>
        </w:rPr>
        <w:t xml:space="preserve"> </w:t>
      </w:r>
      <w:r w:rsidR="00110922">
        <w:rPr>
          <w:lang w:val="bg-BG"/>
        </w:rPr>
        <w:t xml:space="preserve">и/или </w:t>
      </w:r>
      <w:r w:rsidR="0083392F" w:rsidRPr="00336645">
        <w:rPr>
          <w:lang w:val="bg-BG"/>
        </w:rPr>
        <w:t>директни маршрути</w:t>
      </w:r>
      <w:bookmarkStart w:id="0" w:name="_GoBack"/>
      <w:bookmarkEnd w:id="0"/>
      <w:r w:rsidR="00333887" w:rsidRPr="00B75244">
        <w:rPr>
          <w:lang w:val="bg-BG"/>
        </w:rPr>
        <w:t>. Отговорът на конкретна заявка (</w:t>
      </w:r>
      <w:r w:rsidR="008E1AA2" w:rsidRPr="00B75244">
        <w:rPr>
          <w:lang w:val="bg-BG"/>
        </w:rPr>
        <w:t>предложение</w:t>
      </w:r>
      <w:r w:rsidR="00333887" w:rsidRPr="00B75244">
        <w:rPr>
          <w:lang w:val="bg-BG"/>
        </w:rPr>
        <w:t>) трябва да съдържа възможните варианти за реализиране на пътуването при заявените от възложителя условия</w:t>
      </w:r>
      <w:r w:rsidR="00D81521" w:rsidRPr="00B75244">
        <w:rPr>
          <w:lang w:val="bg-BG"/>
        </w:rPr>
        <w:t xml:space="preserve"> (класа, категория и т.н.)</w:t>
      </w:r>
      <w:r w:rsidR="00333887" w:rsidRPr="00B75244">
        <w:rPr>
          <w:lang w:val="bg-BG"/>
        </w:rPr>
        <w:t xml:space="preserve">. </w:t>
      </w:r>
      <w:r w:rsidR="00A14892" w:rsidRPr="00B75244">
        <w:rPr>
          <w:lang w:val="bg-BG"/>
        </w:rPr>
        <w:t>Възложителя</w:t>
      </w:r>
      <w:r w:rsidR="00D04D98">
        <w:rPr>
          <w:lang w:val="bg-BG"/>
        </w:rPr>
        <w:t>т</w:t>
      </w:r>
      <w:r w:rsidR="00A14892" w:rsidRPr="00B75244">
        <w:rPr>
          <w:lang w:val="bg-BG"/>
        </w:rPr>
        <w:t xml:space="preserve"> си запазва правото да избере съответен вариант като потвърди заявката или да откаже възлагането й в случай, че нито един от </w:t>
      </w:r>
      <w:r w:rsidR="00A14892" w:rsidRPr="00B75244">
        <w:rPr>
          <w:lang w:val="bg-BG"/>
        </w:rPr>
        <w:lastRenderedPageBreak/>
        <w:t>предложените варианти не е подходящ по негова преценка.</w:t>
      </w:r>
      <w:r w:rsidR="007B6F3A">
        <w:rPr>
          <w:lang w:val="bg-BG"/>
        </w:rPr>
        <w:t xml:space="preserve"> </w:t>
      </w:r>
      <w:r w:rsidR="00A14892" w:rsidRPr="00AC2684">
        <w:rPr>
          <w:lang w:val="bg-BG"/>
        </w:rPr>
        <w:t xml:space="preserve">При искане на възложителя изпълнителят предоставя за конкретната заявка до 3 варианта на маршрути от 3 авиокомпании, в случаите, в които това е възможно. </w:t>
      </w:r>
      <w:r w:rsidR="00333887" w:rsidRPr="00AC2684">
        <w:rPr>
          <w:lang w:val="bg-BG"/>
        </w:rPr>
        <w:t xml:space="preserve"> </w:t>
      </w:r>
    </w:p>
    <w:p w:rsidR="00246002" w:rsidRPr="00246002" w:rsidRDefault="00246002" w:rsidP="00246002">
      <w:pPr>
        <w:tabs>
          <w:tab w:val="left" w:pos="0"/>
        </w:tabs>
        <w:ind w:right="54"/>
        <w:jc w:val="both"/>
        <w:rPr>
          <w:lang w:val="bg-BG"/>
        </w:rPr>
      </w:pPr>
    </w:p>
    <w:p w:rsidR="00246002" w:rsidRPr="00830763" w:rsidRDefault="00246002" w:rsidP="00D042DA">
      <w:pPr>
        <w:pStyle w:val="ListParagraph"/>
        <w:numPr>
          <w:ilvl w:val="0"/>
          <w:numId w:val="18"/>
        </w:numPr>
        <w:tabs>
          <w:tab w:val="left" w:pos="-142"/>
          <w:tab w:val="left" w:pos="0"/>
        </w:tabs>
        <w:ind w:left="0" w:right="54" w:firstLine="0"/>
        <w:jc w:val="both"/>
        <w:rPr>
          <w:lang w:val="bg-BG"/>
        </w:rPr>
      </w:pPr>
      <w:r w:rsidRPr="00D042DA">
        <w:rPr>
          <w:b/>
        </w:rPr>
        <w:t>М</w:t>
      </w:r>
      <w:r w:rsidRPr="00D042DA">
        <w:rPr>
          <w:b/>
          <w:lang w:val="bg-BG"/>
        </w:rPr>
        <w:t>е</w:t>
      </w:r>
      <w:proofErr w:type="spellStart"/>
      <w:r w:rsidRPr="00D042DA">
        <w:rPr>
          <w:b/>
        </w:rPr>
        <w:t>ст</w:t>
      </w:r>
      <w:proofErr w:type="spellEnd"/>
      <w:r w:rsidRPr="00D042DA">
        <w:rPr>
          <w:b/>
          <w:lang w:val="bg-BG"/>
        </w:rPr>
        <w:t>а</w:t>
      </w:r>
      <w:r w:rsidRPr="00D042DA">
        <w:rPr>
          <w:b/>
        </w:rPr>
        <w:t xml:space="preserve"> на </w:t>
      </w:r>
      <w:proofErr w:type="spellStart"/>
      <w:r w:rsidRPr="00D042DA">
        <w:rPr>
          <w:b/>
        </w:rPr>
        <w:t>изпълнение</w:t>
      </w:r>
      <w:proofErr w:type="spellEnd"/>
      <w:r w:rsidRPr="00D042DA">
        <w:rPr>
          <w:b/>
        </w:rPr>
        <w:t>:</w:t>
      </w:r>
      <w:r w:rsidRPr="00830763">
        <w:rPr>
          <w:b/>
        </w:rPr>
        <w:t xml:space="preserve"> </w:t>
      </w:r>
      <w:r w:rsidRPr="00830763">
        <w:rPr>
          <w:lang w:val="bg-BG"/>
        </w:rPr>
        <w:t xml:space="preserve">За резервациите на поръчаните от индивидуален възложител билети автоматично ще се изпраща електронен билет от сървъра на </w:t>
      </w:r>
      <w:proofErr w:type="spellStart"/>
      <w:r w:rsidRPr="00830763">
        <w:rPr>
          <w:lang w:val="bg-BG"/>
        </w:rPr>
        <w:t>резервационната</w:t>
      </w:r>
      <w:proofErr w:type="spellEnd"/>
      <w:r w:rsidRPr="00830763">
        <w:rPr>
          <w:lang w:val="bg-BG"/>
        </w:rPr>
        <w:t xml:space="preserve"> система на посочен от възложителя електронен адрес. </w:t>
      </w:r>
    </w:p>
    <w:p w:rsidR="00F81B79" w:rsidRPr="00246002" w:rsidRDefault="00246002" w:rsidP="00246002">
      <w:pPr>
        <w:tabs>
          <w:tab w:val="left" w:pos="709"/>
        </w:tabs>
        <w:ind w:right="22"/>
        <w:jc w:val="both"/>
        <w:rPr>
          <w:lang w:val="bg-BG"/>
        </w:rPr>
      </w:pPr>
      <w:r>
        <w:rPr>
          <w:lang w:val="bg-BG"/>
        </w:rPr>
        <w:tab/>
      </w:r>
      <w:r w:rsidRPr="00246002">
        <w:rPr>
          <w:lang w:val="bg-BG"/>
        </w:rPr>
        <w:t xml:space="preserve">При необходимост, поискване от страна на възложителя или невъзможност за изпращане на електронен билет, поръчаните билети </w:t>
      </w:r>
      <w:r>
        <w:rPr>
          <w:lang w:val="bg-BG"/>
        </w:rPr>
        <w:t xml:space="preserve">ще </w:t>
      </w:r>
      <w:r w:rsidRPr="00246002">
        <w:rPr>
          <w:lang w:val="bg-BG"/>
        </w:rPr>
        <w:t>се доставят на местата, определени от индивидуалните възложители в договорите, сключени въз основа на рамковото споразумение</w:t>
      </w:r>
    </w:p>
    <w:p w:rsidR="00F81B79" w:rsidRPr="00B22C06" w:rsidRDefault="00F81B79" w:rsidP="00B22C06">
      <w:pPr>
        <w:jc w:val="both"/>
        <w:rPr>
          <w:b/>
          <w:lang w:val="bg-BG"/>
        </w:rPr>
      </w:pPr>
    </w:p>
    <w:p w:rsidR="00F81B79" w:rsidRDefault="00F81B79" w:rsidP="00F81B79">
      <w:pPr>
        <w:ind w:firstLine="708"/>
        <w:jc w:val="both"/>
        <w:rPr>
          <w:b/>
          <w:lang w:val="bg-BG"/>
        </w:rPr>
      </w:pPr>
      <w:r>
        <w:rPr>
          <w:b/>
        </w:rPr>
        <w:t>I</w:t>
      </w:r>
      <w:r w:rsidRPr="008D6D34">
        <w:rPr>
          <w:b/>
          <w:lang w:val="bg-BG"/>
        </w:rPr>
        <w:t xml:space="preserve">V. Цени и начин на плащане </w:t>
      </w:r>
    </w:p>
    <w:p w:rsidR="00E73046" w:rsidRDefault="00E73046" w:rsidP="00F81B79">
      <w:pPr>
        <w:ind w:firstLine="708"/>
        <w:jc w:val="both"/>
        <w:rPr>
          <w:b/>
          <w:lang w:val="bg-BG"/>
        </w:rPr>
      </w:pPr>
    </w:p>
    <w:p w:rsidR="00E73046" w:rsidRPr="00E73046" w:rsidRDefault="00E73046" w:rsidP="00F81B79">
      <w:pPr>
        <w:ind w:firstLine="708"/>
        <w:jc w:val="both"/>
        <w:rPr>
          <w:b/>
          <w:u w:val="single"/>
          <w:lang w:val="bg-BG"/>
        </w:rPr>
      </w:pPr>
      <w:r w:rsidRPr="00E73046">
        <w:rPr>
          <w:b/>
          <w:u w:val="single"/>
          <w:lang w:val="bg-BG"/>
        </w:rPr>
        <w:t>ЦЕНИ</w:t>
      </w:r>
    </w:p>
    <w:p w:rsidR="00384BB6" w:rsidRDefault="00384BB6" w:rsidP="00384BB6">
      <w:pPr>
        <w:pStyle w:val="ListParagraph"/>
        <w:ind w:left="0"/>
        <w:jc w:val="both"/>
        <w:rPr>
          <w:lang w:val="bg-BG"/>
        </w:rPr>
      </w:pPr>
    </w:p>
    <w:p w:rsidR="00384BB6" w:rsidRDefault="00384BB6" w:rsidP="0011726F">
      <w:pPr>
        <w:pStyle w:val="ListParagraph"/>
        <w:numPr>
          <w:ilvl w:val="0"/>
          <w:numId w:val="4"/>
        </w:numPr>
        <w:spacing w:before="120" w:after="120"/>
        <w:ind w:left="0" w:firstLine="0"/>
        <w:jc w:val="both"/>
        <w:rPr>
          <w:lang w:val="bg-BG"/>
        </w:rPr>
      </w:pPr>
      <w:r>
        <w:rPr>
          <w:lang w:val="bg-BG"/>
        </w:rPr>
        <w:t>При изготвяне на електронната ценова оферта</w:t>
      </w:r>
      <w:r w:rsidR="0084215E">
        <w:rPr>
          <w:lang w:val="bg-BG"/>
        </w:rPr>
        <w:t xml:space="preserve"> участниците попълват 2 </w:t>
      </w:r>
      <w:r w:rsidR="001711D4">
        <w:rPr>
          <w:lang w:val="bg-BG"/>
        </w:rPr>
        <w:t xml:space="preserve">електронни </w:t>
      </w:r>
      <w:r w:rsidR="0084215E">
        <w:rPr>
          <w:lang w:val="bg-BG"/>
        </w:rPr>
        <w:t>образеца както следва</w:t>
      </w:r>
      <w:r>
        <w:rPr>
          <w:lang w:val="bg-BG"/>
        </w:rPr>
        <w:t xml:space="preserve">: </w:t>
      </w:r>
    </w:p>
    <w:p w:rsidR="00384BB6" w:rsidRPr="00336645" w:rsidRDefault="00384BB6" w:rsidP="0011726F">
      <w:pPr>
        <w:pStyle w:val="ListParagraph"/>
        <w:spacing w:before="120" w:after="120"/>
        <w:ind w:left="0" w:firstLine="708"/>
        <w:jc w:val="both"/>
        <w:rPr>
          <w:lang w:val="bg-BG"/>
        </w:rPr>
      </w:pPr>
      <w:r>
        <w:rPr>
          <w:lang w:val="bg-BG"/>
        </w:rPr>
        <w:t xml:space="preserve">- в първия образец с наименование </w:t>
      </w:r>
      <w:r w:rsidR="00AF2144">
        <w:rPr>
          <w:lang w:val="bg-BG"/>
        </w:rPr>
        <w:t>„Ценова оферта: Основни дестинации (</w:t>
      </w:r>
      <w:r w:rsidR="00313341">
        <w:rPr>
          <w:lang w:val="bg-BG"/>
        </w:rPr>
        <w:t xml:space="preserve">показател </w:t>
      </w:r>
      <w:r w:rsidR="00AF2144">
        <w:rPr>
          <w:lang w:val="bg-BG"/>
        </w:rPr>
        <w:t>ФО1)“</w:t>
      </w:r>
      <w:r w:rsidR="00550A64">
        <w:rPr>
          <w:lang w:val="bg-BG"/>
        </w:rPr>
        <w:t xml:space="preserve"> </w:t>
      </w:r>
      <w:r w:rsidR="00AF2144">
        <w:rPr>
          <w:lang w:val="bg-BG"/>
        </w:rPr>
        <w:t xml:space="preserve">участниците предлагат </w:t>
      </w:r>
      <w:r w:rsidR="00A6314C">
        <w:rPr>
          <w:b/>
          <w:lang w:val="bg-BG"/>
        </w:rPr>
        <w:t>пределни</w:t>
      </w:r>
      <w:r w:rsidR="00A6314C" w:rsidRPr="00384BB6">
        <w:rPr>
          <w:b/>
          <w:lang w:val="bg-BG"/>
        </w:rPr>
        <w:t xml:space="preserve"> </w:t>
      </w:r>
      <w:r w:rsidR="005A12FA" w:rsidRPr="00B47F7D">
        <w:rPr>
          <w:b/>
          <w:lang w:val="bg-BG"/>
        </w:rPr>
        <w:t>крайни цени</w:t>
      </w:r>
      <w:r w:rsidR="005A12FA" w:rsidRPr="00336645">
        <w:rPr>
          <w:lang w:val="bg-BG"/>
        </w:rPr>
        <w:t xml:space="preserve"> </w:t>
      </w:r>
      <w:r w:rsidRPr="00336645">
        <w:rPr>
          <w:lang w:val="bg-BG"/>
        </w:rPr>
        <w:t xml:space="preserve">на самолетните билети по посочените в таблицата двупосочни дестинации в икономична класа, </w:t>
      </w:r>
      <w:r w:rsidR="007B6F3A" w:rsidRPr="00336645">
        <w:rPr>
          <w:lang w:val="bg-BG"/>
        </w:rPr>
        <w:t xml:space="preserve">с включени всички тарифи, </w:t>
      </w:r>
      <w:r w:rsidRPr="00336645">
        <w:rPr>
          <w:lang w:val="bg-BG"/>
        </w:rPr>
        <w:t>такси и данъци;</w:t>
      </w:r>
    </w:p>
    <w:p w:rsidR="00384BB6" w:rsidRDefault="00384BB6" w:rsidP="0011726F">
      <w:pPr>
        <w:pStyle w:val="ListParagraph"/>
        <w:spacing w:before="120" w:after="120"/>
        <w:ind w:left="0" w:firstLine="708"/>
        <w:jc w:val="both"/>
        <w:rPr>
          <w:lang w:val="bg-BG"/>
        </w:rPr>
      </w:pPr>
      <w:r w:rsidRPr="00336645">
        <w:rPr>
          <w:lang w:val="bg-BG"/>
        </w:rPr>
        <w:t xml:space="preserve">- </w:t>
      </w:r>
      <w:r w:rsidR="00AF2144" w:rsidRPr="00336645">
        <w:rPr>
          <w:lang w:val="bg-BG"/>
        </w:rPr>
        <w:t>във втория образец с наименование „Такса обслужване (</w:t>
      </w:r>
      <w:r w:rsidR="00313341" w:rsidRPr="00336645">
        <w:rPr>
          <w:lang w:val="bg-BG"/>
        </w:rPr>
        <w:t xml:space="preserve">показател </w:t>
      </w:r>
      <w:r w:rsidR="00AF2144" w:rsidRPr="00336645">
        <w:rPr>
          <w:lang w:val="bg-BG"/>
        </w:rPr>
        <w:t xml:space="preserve">ФО2)“ участниците предлагат </w:t>
      </w:r>
      <w:r w:rsidR="00A6314C">
        <w:rPr>
          <w:b/>
          <w:lang w:val="bg-BG"/>
        </w:rPr>
        <w:t>пределен</w:t>
      </w:r>
      <w:r w:rsidR="00A6314C" w:rsidRPr="00336645">
        <w:rPr>
          <w:b/>
          <w:lang w:val="bg-BG"/>
        </w:rPr>
        <w:t xml:space="preserve"> </w:t>
      </w:r>
      <w:r w:rsidRPr="00336645">
        <w:rPr>
          <w:b/>
          <w:lang w:val="bg-BG"/>
        </w:rPr>
        <w:t>размер на таксата за осигуряване на самолетен билет (такса обслужване)</w:t>
      </w:r>
      <w:r w:rsidRPr="00336645">
        <w:rPr>
          <w:lang w:val="bg-BG"/>
        </w:rPr>
        <w:t xml:space="preserve"> за </w:t>
      </w:r>
      <w:r w:rsidR="00DF55EF">
        <w:rPr>
          <w:lang w:val="bg-BG"/>
        </w:rPr>
        <w:t>еднопосочно/</w:t>
      </w:r>
      <w:r w:rsidRPr="00336645">
        <w:rPr>
          <w:lang w:val="bg-BG"/>
        </w:rPr>
        <w:t>двупосочно пътуване в икономична класа</w:t>
      </w:r>
      <w:r w:rsidR="00AF2144" w:rsidRPr="00336645">
        <w:rPr>
          <w:lang w:val="bg-BG"/>
        </w:rPr>
        <w:t>, съответно</w:t>
      </w:r>
      <w:r w:rsidR="00550A64" w:rsidRPr="00336645">
        <w:rPr>
          <w:lang w:val="bg-BG"/>
        </w:rPr>
        <w:t xml:space="preserve"> за континентални </w:t>
      </w:r>
      <w:r w:rsidRPr="00336645">
        <w:rPr>
          <w:lang w:val="bg-BG"/>
        </w:rPr>
        <w:t xml:space="preserve">и </w:t>
      </w:r>
      <w:r w:rsidR="00AF2144" w:rsidRPr="00336645">
        <w:rPr>
          <w:lang w:val="bg-BG"/>
        </w:rPr>
        <w:t xml:space="preserve">за </w:t>
      </w:r>
      <w:proofErr w:type="spellStart"/>
      <w:r w:rsidRPr="00336645">
        <w:rPr>
          <w:lang w:val="bg-BG"/>
        </w:rPr>
        <w:t>трансконтинентални</w:t>
      </w:r>
      <w:proofErr w:type="spellEnd"/>
      <w:r w:rsidRPr="00336645">
        <w:rPr>
          <w:lang w:val="bg-BG"/>
        </w:rPr>
        <w:t xml:space="preserve"> полети</w:t>
      </w:r>
      <w:r w:rsidR="00AF2144" w:rsidRPr="00336645">
        <w:rPr>
          <w:lang w:val="bg-BG"/>
        </w:rPr>
        <w:t>.</w:t>
      </w:r>
    </w:p>
    <w:p w:rsidR="00DF55EF" w:rsidRPr="00B47F7D" w:rsidRDefault="00CC0AA7" w:rsidP="0011726F">
      <w:pPr>
        <w:pStyle w:val="ListParagraph"/>
        <w:spacing w:before="120" w:after="120"/>
        <w:ind w:left="0" w:firstLine="708"/>
        <w:jc w:val="both"/>
        <w:rPr>
          <w:iCs/>
        </w:rPr>
      </w:pPr>
      <w:proofErr w:type="spellStart"/>
      <w:r w:rsidRPr="00B47F7D">
        <w:rPr>
          <w:iCs/>
        </w:rPr>
        <w:t>Оферираният</w:t>
      </w:r>
      <w:proofErr w:type="spellEnd"/>
      <w:r w:rsidRPr="00B47F7D">
        <w:rPr>
          <w:iCs/>
        </w:rPr>
        <w:t xml:space="preserve"> </w:t>
      </w:r>
      <w:proofErr w:type="spellStart"/>
      <w:r w:rsidRPr="00B47F7D">
        <w:rPr>
          <w:iCs/>
        </w:rPr>
        <w:t>пределен</w:t>
      </w:r>
      <w:proofErr w:type="spellEnd"/>
      <w:r w:rsidRPr="00B47F7D">
        <w:rPr>
          <w:iCs/>
        </w:rPr>
        <w:t xml:space="preserve"> </w:t>
      </w:r>
      <w:proofErr w:type="spellStart"/>
      <w:r w:rsidRPr="00B47F7D">
        <w:rPr>
          <w:iCs/>
        </w:rPr>
        <w:t>размер</w:t>
      </w:r>
      <w:proofErr w:type="spellEnd"/>
      <w:r w:rsidRPr="00B47F7D">
        <w:rPr>
          <w:iCs/>
        </w:rPr>
        <w:t xml:space="preserve"> на </w:t>
      </w:r>
      <w:proofErr w:type="spellStart"/>
      <w:r w:rsidRPr="00B47F7D">
        <w:rPr>
          <w:iCs/>
        </w:rPr>
        <w:t>такса</w:t>
      </w:r>
      <w:proofErr w:type="spellEnd"/>
      <w:r w:rsidRPr="00B47F7D">
        <w:rPr>
          <w:iCs/>
        </w:rPr>
        <w:t xml:space="preserve"> </w:t>
      </w:r>
      <w:proofErr w:type="spellStart"/>
      <w:r w:rsidRPr="00B47F7D">
        <w:rPr>
          <w:iCs/>
        </w:rPr>
        <w:t>обслужване</w:t>
      </w:r>
      <w:proofErr w:type="spellEnd"/>
      <w:r w:rsidRPr="00B47F7D">
        <w:rPr>
          <w:iCs/>
        </w:rPr>
        <w:t xml:space="preserve"> е </w:t>
      </w:r>
      <w:proofErr w:type="spellStart"/>
      <w:r w:rsidRPr="00B47F7D">
        <w:rPr>
          <w:iCs/>
        </w:rPr>
        <w:t>за</w:t>
      </w:r>
      <w:proofErr w:type="spellEnd"/>
      <w:r w:rsidRPr="00B47F7D">
        <w:rPr>
          <w:iCs/>
        </w:rPr>
        <w:t xml:space="preserve"> </w:t>
      </w:r>
      <w:proofErr w:type="spellStart"/>
      <w:r w:rsidRPr="00B47F7D">
        <w:rPr>
          <w:iCs/>
        </w:rPr>
        <w:t>осигуряване</w:t>
      </w:r>
      <w:proofErr w:type="spellEnd"/>
      <w:r w:rsidRPr="00B47F7D">
        <w:rPr>
          <w:iCs/>
        </w:rPr>
        <w:t xml:space="preserve"> на </w:t>
      </w:r>
      <w:proofErr w:type="spellStart"/>
      <w:r w:rsidRPr="00B47F7D">
        <w:rPr>
          <w:iCs/>
        </w:rPr>
        <w:t>пътуване</w:t>
      </w:r>
      <w:proofErr w:type="spellEnd"/>
      <w:r w:rsidRPr="00B47F7D">
        <w:rPr>
          <w:iCs/>
        </w:rPr>
        <w:t xml:space="preserve"> </w:t>
      </w:r>
      <w:proofErr w:type="spellStart"/>
      <w:r w:rsidRPr="00B47F7D">
        <w:rPr>
          <w:iCs/>
        </w:rPr>
        <w:t>по</w:t>
      </w:r>
      <w:proofErr w:type="spellEnd"/>
      <w:r w:rsidRPr="00B47F7D">
        <w:rPr>
          <w:iCs/>
        </w:rPr>
        <w:t xml:space="preserve"> </w:t>
      </w:r>
      <w:proofErr w:type="spellStart"/>
      <w:r w:rsidRPr="00B47F7D">
        <w:rPr>
          <w:iCs/>
        </w:rPr>
        <w:t>дадена</w:t>
      </w:r>
      <w:proofErr w:type="spellEnd"/>
      <w:r w:rsidRPr="00B47F7D">
        <w:rPr>
          <w:iCs/>
        </w:rPr>
        <w:t xml:space="preserve"> </w:t>
      </w:r>
      <w:proofErr w:type="spellStart"/>
      <w:r w:rsidRPr="00B47F7D">
        <w:rPr>
          <w:iCs/>
        </w:rPr>
        <w:t>дестинация</w:t>
      </w:r>
      <w:proofErr w:type="spellEnd"/>
      <w:r w:rsidRPr="00B47F7D">
        <w:rPr>
          <w:iCs/>
        </w:rPr>
        <w:t xml:space="preserve">, </w:t>
      </w:r>
      <w:proofErr w:type="spellStart"/>
      <w:r w:rsidRPr="00B47F7D">
        <w:rPr>
          <w:iCs/>
        </w:rPr>
        <w:t>независимо</w:t>
      </w:r>
      <w:proofErr w:type="spellEnd"/>
      <w:r w:rsidRPr="00B47F7D">
        <w:rPr>
          <w:iCs/>
        </w:rPr>
        <w:t xml:space="preserve"> </w:t>
      </w:r>
      <w:proofErr w:type="spellStart"/>
      <w:r w:rsidRPr="00B47F7D">
        <w:rPr>
          <w:iCs/>
        </w:rPr>
        <w:t>от</w:t>
      </w:r>
      <w:proofErr w:type="spellEnd"/>
      <w:r w:rsidRPr="00B47F7D">
        <w:rPr>
          <w:iCs/>
        </w:rPr>
        <w:t xml:space="preserve"> </w:t>
      </w:r>
      <w:proofErr w:type="spellStart"/>
      <w:r w:rsidRPr="00B47F7D">
        <w:rPr>
          <w:iCs/>
        </w:rPr>
        <w:t>броя</w:t>
      </w:r>
      <w:proofErr w:type="spellEnd"/>
      <w:r w:rsidRPr="00B47F7D">
        <w:rPr>
          <w:iCs/>
        </w:rPr>
        <w:t xml:space="preserve"> на </w:t>
      </w:r>
      <w:proofErr w:type="spellStart"/>
      <w:r w:rsidRPr="00B47F7D">
        <w:rPr>
          <w:iCs/>
        </w:rPr>
        <w:t>издадените</w:t>
      </w:r>
      <w:proofErr w:type="spellEnd"/>
      <w:r w:rsidRPr="00B47F7D">
        <w:rPr>
          <w:iCs/>
        </w:rPr>
        <w:t xml:space="preserve"> </w:t>
      </w:r>
      <w:proofErr w:type="spellStart"/>
      <w:r w:rsidRPr="00B47F7D">
        <w:rPr>
          <w:iCs/>
        </w:rPr>
        <w:t>за</w:t>
      </w:r>
      <w:proofErr w:type="spellEnd"/>
      <w:r w:rsidRPr="00B47F7D">
        <w:rPr>
          <w:iCs/>
        </w:rPr>
        <w:t xml:space="preserve"> </w:t>
      </w:r>
      <w:proofErr w:type="spellStart"/>
      <w:r w:rsidRPr="00B47F7D">
        <w:rPr>
          <w:iCs/>
        </w:rPr>
        <w:t>целта</w:t>
      </w:r>
      <w:proofErr w:type="spellEnd"/>
      <w:proofErr w:type="gramStart"/>
      <w:r w:rsidRPr="00B47F7D">
        <w:rPr>
          <w:iCs/>
        </w:rPr>
        <w:t xml:space="preserve">  </w:t>
      </w:r>
      <w:proofErr w:type="spellStart"/>
      <w:r w:rsidRPr="00B47F7D">
        <w:rPr>
          <w:iCs/>
        </w:rPr>
        <w:t>самолетни</w:t>
      </w:r>
      <w:proofErr w:type="spellEnd"/>
      <w:proofErr w:type="gramEnd"/>
      <w:r w:rsidRPr="00B47F7D">
        <w:rPr>
          <w:iCs/>
        </w:rPr>
        <w:t xml:space="preserve"> </w:t>
      </w:r>
      <w:proofErr w:type="spellStart"/>
      <w:r w:rsidRPr="00B47F7D">
        <w:rPr>
          <w:iCs/>
        </w:rPr>
        <w:t>билети</w:t>
      </w:r>
      <w:proofErr w:type="spellEnd"/>
      <w:r w:rsidRPr="00B47F7D">
        <w:rPr>
          <w:iCs/>
        </w:rPr>
        <w:t>.</w:t>
      </w:r>
    </w:p>
    <w:p w:rsidR="00CC0AA7" w:rsidRPr="00CC0AA7" w:rsidRDefault="00CC0AA7" w:rsidP="0011726F">
      <w:pPr>
        <w:pStyle w:val="ListParagraph"/>
        <w:spacing w:before="120" w:after="120"/>
        <w:ind w:left="0" w:firstLine="708"/>
        <w:jc w:val="both"/>
        <w:rPr>
          <w:lang w:val="bg-BG"/>
        </w:rPr>
      </w:pPr>
    </w:p>
    <w:p w:rsidR="00384BB6" w:rsidRPr="00336645" w:rsidRDefault="0084215E" w:rsidP="0011726F">
      <w:pPr>
        <w:pStyle w:val="ListParagraph"/>
        <w:spacing w:before="120" w:after="120"/>
        <w:ind w:left="0" w:firstLine="708"/>
        <w:jc w:val="both"/>
        <w:rPr>
          <w:b/>
          <w:lang w:val="bg-BG"/>
        </w:rPr>
      </w:pPr>
      <w:r w:rsidRPr="00336645">
        <w:rPr>
          <w:b/>
          <w:lang w:val="bg-BG"/>
        </w:rPr>
        <w:t xml:space="preserve">Така предложените </w:t>
      </w:r>
      <w:r w:rsidR="00A6314C">
        <w:rPr>
          <w:b/>
          <w:lang w:val="bg-BG"/>
        </w:rPr>
        <w:t>пределни</w:t>
      </w:r>
      <w:r w:rsidR="00A6314C" w:rsidRPr="00336645">
        <w:rPr>
          <w:b/>
          <w:lang w:val="bg-BG"/>
        </w:rPr>
        <w:t xml:space="preserve"> </w:t>
      </w:r>
      <w:r w:rsidR="005A12FA" w:rsidRPr="00336645">
        <w:rPr>
          <w:b/>
          <w:lang w:val="bg-BG"/>
        </w:rPr>
        <w:t>крайни цени</w:t>
      </w:r>
      <w:r w:rsidRPr="00336645">
        <w:rPr>
          <w:b/>
          <w:lang w:val="bg-BG"/>
        </w:rPr>
        <w:t xml:space="preserve"> </w:t>
      </w:r>
      <w:r w:rsidR="00926217" w:rsidRPr="00336645">
        <w:rPr>
          <w:b/>
          <w:lang w:val="bg-BG"/>
        </w:rPr>
        <w:t>на самолетните билети и цените н</w:t>
      </w:r>
      <w:r w:rsidRPr="00336645">
        <w:rPr>
          <w:b/>
          <w:lang w:val="bg-BG"/>
        </w:rPr>
        <w:t>а та</w:t>
      </w:r>
      <w:r w:rsidR="00926217" w:rsidRPr="00336645">
        <w:rPr>
          <w:b/>
          <w:lang w:val="bg-BG"/>
        </w:rPr>
        <w:t xml:space="preserve">ксите за обслужване </w:t>
      </w:r>
      <w:r w:rsidR="00926217" w:rsidRPr="00336645">
        <w:rPr>
          <w:lang w:val="bg-BG"/>
        </w:rPr>
        <w:t>могат да бъдат намалявани при подаването на ценови оферти в мини-процедурите пред индивидуалните възложители.</w:t>
      </w:r>
      <w:r w:rsidR="00926217" w:rsidRPr="00336645">
        <w:rPr>
          <w:b/>
          <w:lang w:val="bg-BG"/>
        </w:rPr>
        <w:t xml:space="preserve"> </w:t>
      </w:r>
    </w:p>
    <w:p w:rsidR="00A16EBA" w:rsidRPr="00A16EBA" w:rsidRDefault="00A16EBA" w:rsidP="005A3D65">
      <w:pPr>
        <w:pStyle w:val="ListParagraph"/>
        <w:spacing w:before="120" w:after="120"/>
        <w:ind w:left="0" w:firstLine="709"/>
        <w:jc w:val="both"/>
        <w:rPr>
          <w:lang w:val="bg-BG"/>
        </w:rPr>
      </w:pPr>
      <w:r w:rsidRPr="00336645">
        <w:rPr>
          <w:lang w:val="bg-BG"/>
        </w:rPr>
        <w:t xml:space="preserve">При посочване на </w:t>
      </w:r>
      <w:r w:rsidR="00A32D20">
        <w:rPr>
          <w:lang w:val="bg-BG"/>
        </w:rPr>
        <w:t xml:space="preserve">пределните </w:t>
      </w:r>
      <w:r w:rsidR="005A12FA" w:rsidRPr="00336645">
        <w:rPr>
          <w:lang w:val="bg-BG"/>
        </w:rPr>
        <w:t>крайни цени</w:t>
      </w:r>
      <w:r w:rsidRPr="00336645">
        <w:rPr>
          <w:lang w:val="bg-BG"/>
        </w:rPr>
        <w:t xml:space="preserve"> на билети</w:t>
      </w:r>
      <w:r w:rsidRPr="00A16EBA">
        <w:rPr>
          <w:lang w:val="bg-BG"/>
        </w:rPr>
        <w:t xml:space="preserve"> в икономична класа да се има предвид икономична класа при следните условия:</w:t>
      </w:r>
    </w:p>
    <w:p w:rsidR="00A16EBA" w:rsidRPr="00A16EBA" w:rsidRDefault="00A16EBA" w:rsidP="00B46672">
      <w:pPr>
        <w:pStyle w:val="ListParagraph"/>
        <w:tabs>
          <w:tab w:val="left" w:pos="993"/>
        </w:tabs>
        <w:spacing w:before="120" w:after="120"/>
        <w:ind w:left="709"/>
        <w:jc w:val="both"/>
        <w:rPr>
          <w:lang w:val="bg-BG"/>
        </w:rPr>
      </w:pPr>
      <w:r w:rsidRPr="00A16EBA">
        <w:rPr>
          <w:lang w:val="bg-BG"/>
        </w:rPr>
        <w:t>-</w:t>
      </w:r>
      <w:r w:rsidRPr="00A16EBA">
        <w:rPr>
          <w:lang w:val="bg-BG"/>
        </w:rPr>
        <w:tab/>
        <w:t>с право на промяна на издаден билет</w:t>
      </w:r>
      <w:r w:rsidR="007C5962">
        <w:t xml:space="preserve"> </w:t>
      </w:r>
      <w:r w:rsidR="007C5962">
        <w:rPr>
          <w:lang w:val="bg-BG"/>
        </w:rPr>
        <w:t>срещу заплащане</w:t>
      </w:r>
      <w:r w:rsidRPr="00A16EBA">
        <w:rPr>
          <w:lang w:val="bg-BG"/>
        </w:rPr>
        <w:t xml:space="preserve">; </w:t>
      </w:r>
    </w:p>
    <w:p w:rsidR="00A306E0" w:rsidRDefault="00A16EBA" w:rsidP="00B46672">
      <w:pPr>
        <w:pStyle w:val="ListParagraph"/>
        <w:tabs>
          <w:tab w:val="left" w:pos="993"/>
        </w:tabs>
        <w:spacing w:before="120" w:after="120"/>
        <w:ind w:left="709"/>
        <w:jc w:val="both"/>
        <w:rPr>
          <w:lang w:val="bg-BG"/>
        </w:rPr>
      </w:pPr>
      <w:r w:rsidRPr="00A16EBA">
        <w:rPr>
          <w:lang w:val="bg-BG"/>
        </w:rPr>
        <w:t>-</w:t>
      </w:r>
      <w:r w:rsidRPr="00A16EBA">
        <w:rPr>
          <w:lang w:val="bg-BG"/>
        </w:rPr>
        <w:tab/>
        <w:t>без право възстановяване стойността на билета.</w:t>
      </w:r>
    </w:p>
    <w:p w:rsidR="00A16EBA" w:rsidRPr="00A306E0" w:rsidRDefault="00A16EBA" w:rsidP="00A16EBA">
      <w:pPr>
        <w:pStyle w:val="ListParagraph"/>
        <w:spacing w:before="120" w:after="120"/>
        <w:ind w:left="709"/>
        <w:jc w:val="both"/>
        <w:rPr>
          <w:highlight w:val="yellow"/>
          <w:lang w:val="bg-BG"/>
        </w:rPr>
      </w:pPr>
    </w:p>
    <w:p w:rsidR="00227B08" w:rsidRPr="00336645" w:rsidRDefault="00443EFE" w:rsidP="00227B08">
      <w:pPr>
        <w:pStyle w:val="ListParagraph"/>
        <w:numPr>
          <w:ilvl w:val="0"/>
          <w:numId w:val="4"/>
        </w:numPr>
        <w:ind w:left="0" w:firstLine="0"/>
        <w:jc w:val="both"/>
        <w:rPr>
          <w:lang w:val="bg-BG"/>
        </w:rPr>
      </w:pPr>
      <w:r w:rsidRPr="00227B08">
        <w:rPr>
          <w:b/>
          <w:lang w:val="bg-BG"/>
        </w:rPr>
        <w:t>При провеждане на мини-процедурите</w:t>
      </w:r>
      <w:r w:rsidR="005A12FA">
        <w:rPr>
          <w:lang w:val="bg-BG"/>
        </w:rPr>
        <w:t xml:space="preserve"> по реда на чл.</w:t>
      </w:r>
      <w:r w:rsidR="00DB667D">
        <w:rPr>
          <w:lang w:val="bg-BG"/>
        </w:rPr>
        <w:t xml:space="preserve"> </w:t>
      </w:r>
      <w:r w:rsidR="005A12FA">
        <w:rPr>
          <w:lang w:val="bg-BG"/>
        </w:rPr>
        <w:t>82</w:t>
      </w:r>
      <w:r w:rsidR="004B1613">
        <w:rPr>
          <w:lang w:val="bg-BG"/>
        </w:rPr>
        <w:t>, ал. 3</w:t>
      </w:r>
      <w:r w:rsidR="005A12FA">
        <w:rPr>
          <w:lang w:val="bg-BG"/>
        </w:rPr>
        <w:t xml:space="preserve"> от ЗОП, </w:t>
      </w:r>
      <w:r w:rsidRPr="00227B08">
        <w:rPr>
          <w:lang w:val="bg-BG"/>
        </w:rPr>
        <w:t>изпълнители</w:t>
      </w:r>
      <w:r w:rsidR="005A12FA">
        <w:rPr>
          <w:lang w:val="bg-BG"/>
        </w:rPr>
        <w:t>те</w:t>
      </w:r>
      <w:r w:rsidRPr="00227B08">
        <w:rPr>
          <w:lang w:val="bg-BG"/>
        </w:rPr>
        <w:t xml:space="preserve"> по рамковото споразумение ще подават ценови </w:t>
      </w:r>
      <w:r w:rsidR="00B35384">
        <w:rPr>
          <w:lang w:val="bg-BG"/>
        </w:rPr>
        <w:t>предложения</w:t>
      </w:r>
      <w:r w:rsidR="00B35384" w:rsidRPr="00227B08">
        <w:rPr>
          <w:lang w:val="bg-BG"/>
        </w:rPr>
        <w:t xml:space="preserve"> </w:t>
      </w:r>
      <w:r w:rsidRPr="00227B08">
        <w:rPr>
          <w:lang w:val="bg-BG"/>
        </w:rPr>
        <w:t xml:space="preserve">в отговор на поканите на индивидуалните възложители, попълвайки същите електронни образци в СЕВОП. </w:t>
      </w:r>
      <w:r w:rsidR="005A12FA">
        <w:rPr>
          <w:b/>
          <w:lang w:val="bg-BG"/>
        </w:rPr>
        <w:t>И</w:t>
      </w:r>
      <w:r w:rsidRPr="00227B08">
        <w:rPr>
          <w:b/>
          <w:lang w:val="bg-BG"/>
        </w:rPr>
        <w:t>зпълнители</w:t>
      </w:r>
      <w:r w:rsidR="00336645">
        <w:rPr>
          <w:b/>
          <w:lang w:val="bg-BG"/>
        </w:rPr>
        <w:t>те</w:t>
      </w:r>
      <w:r w:rsidRPr="00227B08">
        <w:rPr>
          <w:b/>
          <w:lang w:val="bg-BG"/>
        </w:rPr>
        <w:t xml:space="preserve"> ням</w:t>
      </w:r>
      <w:r w:rsidR="00227B08" w:rsidRPr="00227B08">
        <w:rPr>
          <w:b/>
          <w:lang w:val="bg-BG"/>
        </w:rPr>
        <w:t xml:space="preserve">ат право да оферират </w:t>
      </w:r>
      <w:r w:rsidR="005A12FA" w:rsidRPr="00336645">
        <w:rPr>
          <w:b/>
          <w:lang w:val="bg-BG"/>
        </w:rPr>
        <w:t>крайни цени</w:t>
      </w:r>
      <w:r w:rsidRPr="00336645">
        <w:rPr>
          <w:b/>
          <w:lang w:val="bg-BG"/>
        </w:rPr>
        <w:t xml:space="preserve"> на самолетни билети и та</w:t>
      </w:r>
      <w:r w:rsidR="00B82D4C" w:rsidRPr="00336645">
        <w:rPr>
          <w:b/>
          <w:lang w:val="bg-BG"/>
        </w:rPr>
        <w:t xml:space="preserve">кса обслужване </w:t>
      </w:r>
      <w:r w:rsidR="00227B08" w:rsidRPr="0088318C">
        <w:rPr>
          <w:b/>
          <w:lang w:val="bg-BG"/>
        </w:rPr>
        <w:t>със стойности, които са по</w:t>
      </w:r>
      <w:r w:rsidR="00DB667D" w:rsidRPr="00336645">
        <w:rPr>
          <w:b/>
          <w:lang w:val="bg-BG"/>
        </w:rPr>
        <w:t>-</w:t>
      </w:r>
      <w:r w:rsidR="00227B08" w:rsidRPr="00336645">
        <w:rPr>
          <w:b/>
          <w:lang w:val="bg-BG"/>
        </w:rPr>
        <w:t xml:space="preserve">високи от предложените </w:t>
      </w:r>
      <w:r w:rsidR="00227B08" w:rsidRPr="0088318C">
        <w:rPr>
          <w:b/>
          <w:lang w:val="bg-BG"/>
        </w:rPr>
        <w:t xml:space="preserve">от тях по рамковото споразумение, а могат да предлагат същите или такива с по-ниски стойности. </w:t>
      </w:r>
      <w:r w:rsidR="00227B08" w:rsidRPr="00336645">
        <w:rPr>
          <w:lang w:val="bg-BG"/>
        </w:rPr>
        <w:t xml:space="preserve"> </w:t>
      </w:r>
    </w:p>
    <w:p w:rsidR="00443EFE" w:rsidRPr="00336645" w:rsidRDefault="00443EFE" w:rsidP="00227B08">
      <w:pPr>
        <w:pStyle w:val="ListParagraph"/>
        <w:ind w:left="0"/>
        <w:jc w:val="both"/>
        <w:rPr>
          <w:lang w:val="bg-BG"/>
        </w:rPr>
      </w:pPr>
    </w:p>
    <w:p w:rsidR="00384BB6" w:rsidRPr="00336645" w:rsidRDefault="0084215E" w:rsidP="007B6F3A">
      <w:pPr>
        <w:pStyle w:val="ListParagraph"/>
        <w:numPr>
          <w:ilvl w:val="0"/>
          <w:numId w:val="4"/>
        </w:numPr>
        <w:ind w:left="0" w:firstLine="0"/>
        <w:jc w:val="both"/>
        <w:rPr>
          <w:b/>
          <w:lang w:val="bg-BG"/>
        </w:rPr>
      </w:pPr>
      <w:r w:rsidRPr="00336645">
        <w:rPr>
          <w:lang w:val="bg-BG"/>
        </w:rPr>
        <w:t xml:space="preserve">При изпълнение на индивидуалните договори, сключени въз основа на рамковото споразумение, изпълнителите им са задължени да предлагат в отговор на всяка конкретна заявка </w:t>
      </w:r>
      <w:r w:rsidRPr="00336645">
        <w:rPr>
          <w:b/>
          <w:lang w:val="bg-BG"/>
        </w:rPr>
        <w:t xml:space="preserve">най-ниските на пазара </w:t>
      </w:r>
      <w:r w:rsidR="005A12FA" w:rsidRPr="00336645">
        <w:rPr>
          <w:b/>
          <w:lang w:val="bg-BG"/>
        </w:rPr>
        <w:t>крайни цени</w:t>
      </w:r>
      <w:r w:rsidRPr="00336645">
        <w:rPr>
          <w:b/>
          <w:lang w:val="bg-BG"/>
        </w:rPr>
        <w:t>, предлагани от авиокомпании към момента на подаване на отговора.</w:t>
      </w:r>
      <w:r w:rsidRPr="00336645">
        <w:rPr>
          <w:lang w:val="bg-BG"/>
        </w:rPr>
        <w:t xml:space="preserve"> </w:t>
      </w:r>
      <w:proofErr w:type="spellStart"/>
      <w:r w:rsidR="00DF22AD" w:rsidRPr="00336645">
        <w:rPr>
          <w:lang w:eastAsia="ko-KR"/>
        </w:rPr>
        <w:t>Предложението</w:t>
      </w:r>
      <w:proofErr w:type="spellEnd"/>
      <w:r w:rsidR="00DF22AD" w:rsidRPr="00336645">
        <w:rPr>
          <w:lang w:eastAsia="ko-KR"/>
        </w:rPr>
        <w:t xml:space="preserve"> </w:t>
      </w:r>
      <w:proofErr w:type="spellStart"/>
      <w:r w:rsidR="00DF22AD" w:rsidRPr="00336645">
        <w:rPr>
          <w:lang w:eastAsia="ko-KR"/>
        </w:rPr>
        <w:t>трябва</w:t>
      </w:r>
      <w:proofErr w:type="spellEnd"/>
      <w:r w:rsidR="00DF22AD" w:rsidRPr="00336645">
        <w:rPr>
          <w:lang w:eastAsia="ko-KR"/>
        </w:rPr>
        <w:t xml:space="preserve"> </w:t>
      </w:r>
      <w:proofErr w:type="spellStart"/>
      <w:r w:rsidR="00DF22AD" w:rsidRPr="00336645">
        <w:rPr>
          <w:lang w:eastAsia="ko-KR"/>
        </w:rPr>
        <w:t>да</w:t>
      </w:r>
      <w:proofErr w:type="spellEnd"/>
      <w:r w:rsidR="00DF22AD" w:rsidRPr="00336645">
        <w:rPr>
          <w:lang w:eastAsia="ko-KR"/>
        </w:rPr>
        <w:t xml:space="preserve"> </w:t>
      </w:r>
      <w:proofErr w:type="spellStart"/>
      <w:r w:rsidR="00DF22AD" w:rsidRPr="00336645">
        <w:rPr>
          <w:lang w:eastAsia="ko-KR"/>
        </w:rPr>
        <w:t>съдържа</w:t>
      </w:r>
      <w:proofErr w:type="spellEnd"/>
      <w:r w:rsidR="00DF22AD" w:rsidRPr="00336645">
        <w:rPr>
          <w:lang w:eastAsia="ko-KR"/>
        </w:rPr>
        <w:t xml:space="preserve">: </w:t>
      </w:r>
      <w:proofErr w:type="spellStart"/>
      <w:r w:rsidR="00DF22AD" w:rsidRPr="00336645">
        <w:rPr>
          <w:lang w:eastAsia="ko-KR"/>
        </w:rPr>
        <w:t>авиокомпания</w:t>
      </w:r>
      <w:proofErr w:type="spellEnd"/>
      <w:r w:rsidR="00DF22AD" w:rsidRPr="00336645">
        <w:rPr>
          <w:lang w:eastAsia="ko-KR"/>
        </w:rPr>
        <w:t xml:space="preserve">; </w:t>
      </w:r>
      <w:proofErr w:type="spellStart"/>
      <w:r w:rsidR="00DF22AD" w:rsidRPr="00336645">
        <w:rPr>
          <w:lang w:eastAsia="ko-KR"/>
        </w:rPr>
        <w:t>маршрут</w:t>
      </w:r>
      <w:proofErr w:type="spellEnd"/>
      <w:r w:rsidR="00DF22AD" w:rsidRPr="00336645">
        <w:rPr>
          <w:lang w:eastAsia="ko-KR"/>
        </w:rPr>
        <w:t xml:space="preserve">; </w:t>
      </w:r>
      <w:proofErr w:type="spellStart"/>
      <w:r w:rsidR="00DF22AD" w:rsidRPr="00336645">
        <w:rPr>
          <w:lang w:eastAsia="ko-KR"/>
        </w:rPr>
        <w:t>класата</w:t>
      </w:r>
      <w:proofErr w:type="spellEnd"/>
      <w:r w:rsidR="00DF22AD" w:rsidRPr="00336645">
        <w:rPr>
          <w:lang w:eastAsia="ko-KR"/>
        </w:rPr>
        <w:t xml:space="preserve">, </w:t>
      </w:r>
      <w:proofErr w:type="spellStart"/>
      <w:r w:rsidR="00DF22AD" w:rsidRPr="00336645">
        <w:rPr>
          <w:lang w:eastAsia="ko-KR"/>
        </w:rPr>
        <w:t>номера</w:t>
      </w:r>
      <w:proofErr w:type="spellEnd"/>
      <w:r w:rsidR="00DF22AD" w:rsidRPr="00336645">
        <w:rPr>
          <w:lang w:eastAsia="ko-KR"/>
        </w:rPr>
        <w:t xml:space="preserve"> на </w:t>
      </w:r>
      <w:proofErr w:type="spellStart"/>
      <w:r w:rsidR="00DF22AD" w:rsidRPr="00336645">
        <w:rPr>
          <w:lang w:eastAsia="ko-KR"/>
        </w:rPr>
        <w:t>полетите</w:t>
      </w:r>
      <w:proofErr w:type="spellEnd"/>
      <w:r w:rsidR="00DF22AD" w:rsidRPr="00336645">
        <w:rPr>
          <w:lang w:eastAsia="ko-KR"/>
        </w:rPr>
        <w:t xml:space="preserve">; </w:t>
      </w:r>
      <w:proofErr w:type="spellStart"/>
      <w:r w:rsidR="00DF22AD" w:rsidRPr="00336645">
        <w:rPr>
          <w:lang w:eastAsia="ko-KR"/>
        </w:rPr>
        <w:t>часове</w:t>
      </w:r>
      <w:proofErr w:type="spellEnd"/>
      <w:r w:rsidR="00DF22AD" w:rsidRPr="00336645">
        <w:rPr>
          <w:lang w:eastAsia="ko-KR"/>
        </w:rPr>
        <w:t xml:space="preserve"> на </w:t>
      </w:r>
      <w:proofErr w:type="spellStart"/>
      <w:r w:rsidR="00DF22AD" w:rsidRPr="00336645">
        <w:rPr>
          <w:lang w:eastAsia="ko-KR"/>
        </w:rPr>
        <w:t>полетите</w:t>
      </w:r>
      <w:proofErr w:type="spellEnd"/>
      <w:r w:rsidR="00DF22AD" w:rsidRPr="00336645">
        <w:rPr>
          <w:lang w:eastAsia="ko-KR"/>
        </w:rPr>
        <w:t xml:space="preserve"> и на </w:t>
      </w:r>
      <w:proofErr w:type="spellStart"/>
      <w:r w:rsidR="00DF22AD" w:rsidRPr="00336645">
        <w:rPr>
          <w:lang w:eastAsia="ko-KR"/>
        </w:rPr>
        <w:t>престоя</w:t>
      </w:r>
      <w:proofErr w:type="spellEnd"/>
      <w:r w:rsidR="00DF22AD" w:rsidRPr="00336645">
        <w:rPr>
          <w:lang w:eastAsia="ko-KR"/>
        </w:rPr>
        <w:t xml:space="preserve">; </w:t>
      </w:r>
      <w:proofErr w:type="spellStart"/>
      <w:r w:rsidR="00DF22AD" w:rsidRPr="00336645">
        <w:rPr>
          <w:lang w:eastAsia="ko-KR"/>
        </w:rPr>
        <w:t>единични</w:t>
      </w:r>
      <w:proofErr w:type="spellEnd"/>
      <w:r w:rsidR="00DF22AD" w:rsidRPr="00336645">
        <w:rPr>
          <w:lang w:eastAsia="ko-KR"/>
        </w:rPr>
        <w:t xml:space="preserve"> </w:t>
      </w:r>
      <w:proofErr w:type="spellStart"/>
      <w:r w:rsidR="00DF22AD" w:rsidRPr="00336645">
        <w:rPr>
          <w:lang w:eastAsia="ko-KR"/>
        </w:rPr>
        <w:t>цени</w:t>
      </w:r>
      <w:proofErr w:type="spellEnd"/>
      <w:r w:rsidR="00DF22AD" w:rsidRPr="00336645">
        <w:rPr>
          <w:lang w:eastAsia="ko-KR"/>
        </w:rPr>
        <w:t xml:space="preserve"> на </w:t>
      </w:r>
      <w:proofErr w:type="spellStart"/>
      <w:r w:rsidR="00DF22AD" w:rsidRPr="00336645">
        <w:rPr>
          <w:lang w:eastAsia="ko-KR"/>
        </w:rPr>
        <w:t>отделни</w:t>
      </w:r>
      <w:proofErr w:type="spellEnd"/>
      <w:r w:rsidR="00246002" w:rsidRPr="00336645">
        <w:rPr>
          <w:lang w:val="bg-BG" w:eastAsia="ko-KR"/>
        </w:rPr>
        <w:t>те</w:t>
      </w:r>
      <w:r w:rsidR="00DF22AD" w:rsidRPr="00336645">
        <w:rPr>
          <w:lang w:eastAsia="ko-KR"/>
        </w:rPr>
        <w:t xml:space="preserve"> </w:t>
      </w:r>
      <w:proofErr w:type="spellStart"/>
      <w:r w:rsidR="00DF22AD" w:rsidRPr="00336645">
        <w:rPr>
          <w:lang w:eastAsia="ko-KR"/>
        </w:rPr>
        <w:t>елементи</w:t>
      </w:r>
      <w:proofErr w:type="spellEnd"/>
      <w:r w:rsidR="00DF22AD" w:rsidRPr="00336645">
        <w:rPr>
          <w:lang w:eastAsia="ko-KR"/>
        </w:rPr>
        <w:t xml:space="preserve"> </w:t>
      </w:r>
      <w:proofErr w:type="spellStart"/>
      <w:r w:rsidR="00DF22AD" w:rsidRPr="00336645">
        <w:rPr>
          <w:lang w:eastAsia="ko-KR"/>
        </w:rPr>
        <w:t>от</w:t>
      </w:r>
      <w:proofErr w:type="spellEnd"/>
      <w:r w:rsidR="00DF22AD" w:rsidRPr="00336645">
        <w:rPr>
          <w:lang w:eastAsia="ko-KR"/>
        </w:rPr>
        <w:t xml:space="preserve"> </w:t>
      </w:r>
      <w:proofErr w:type="spellStart"/>
      <w:r w:rsidR="00DF22AD" w:rsidRPr="00336645">
        <w:rPr>
          <w:lang w:eastAsia="ko-KR"/>
        </w:rPr>
        <w:t>цената</w:t>
      </w:r>
      <w:proofErr w:type="spellEnd"/>
      <w:r w:rsidR="00DF22AD" w:rsidRPr="00336645">
        <w:rPr>
          <w:lang w:eastAsia="ko-KR"/>
        </w:rPr>
        <w:t xml:space="preserve"> и </w:t>
      </w:r>
      <w:proofErr w:type="spellStart"/>
      <w:r w:rsidR="00DF22AD" w:rsidRPr="00336645">
        <w:rPr>
          <w:lang w:eastAsia="ko-KR"/>
        </w:rPr>
        <w:t>крайни</w:t>
      </w:r>
      <w:proofErr w:type="spellEnd"/>
      <w:r w:rsidR="00DF22AD" w:rsidRPr="00336645">
        <w:rPr>
          <w:lang w:eastAsia="ko-KR"/>
        </w:rPr>
        <w:t xml:space="preserve"> </w:t>
      </w:r>
      <w:proofErr w:type="spellStart"/>
      <w:r w:rsidR="00DF22AD" w:rsidRPr="00336645">
        <w:rPr>
          <w:lang w:eastAsia="ko-KR"/>
        </w:rPr>
        <w:t>цени</w:t>
      </w:r>
      <w:proofErr w:type="spellEnd"/>
      <w:r w:rsidR="00DF22AD" w:rsidRPr="00336645">
        <w:rPr>
          <w:lang w:eastAsia="ko-KR"/>
        </w:rPr>
        <w:t xml:space="preserve">, </w:t>
      </w:r>
      <w:proofErr w:type="spellStart"/>
      <w:r w:rsidR="00DF22AD" w:rsidRPr="00336645">
        <w:rPr>
          <w:lang w:eastAsia="ko-KR"/>
        </w:rPr>
        <w:t>както</w:t>
      </w:r>
      <w:proofErr w:type="spellEnd"/>
      <w:r w:rsidR="00DF22AD" w:rsidRPr="00336645">
        <w:rPr>
          <w:lang w:eastAsia="ko-KR"/>
        </w:rPr>
        <w:t xml:space="preserve"> и </w:t>
      </w:r>
      <w:proofErr w:type="spellStart"/>
      <w:r w:rsidR="00DF22AD" w:rsidRPr="00336645">
        <w:rPr>
          <w:lang w:eastAsia="ko-KR"/>
        </w:rPr>
        <w:t>обща</w:t>
      </w:r>
      <w:proofErr w:type="spellEnd"/>
      <w:r w:rsidR="00DF22AD" w:rsidRPr="00336645">
        <w:rPr>
          <w:lang w:eastAsia="ko-KR"/>
        </w:rPr>
        <w:t xml:space="preserve"> </w:t>
      </w:r>
      <w:proofErr w:type="spellStart"/>
      <w:r w:rsidR="00DF22AD" w:rsidRPr="00336645">
        <w:rPr>
          <w:lang w:eastAsia="ko-KR"/>
        </w:rPr>
        <w:lastRenderedPageBreak/>
        <w:t>крайна</w:t>
      </w:r>
      <w:proofErr w:type="spellEnd"/>
      <w:r w:rsidR="00DF22AD" w:rsidRPr="00336645">
        <w:rPr>
          <w:lang w:eastAsia="ko-KR"/>
        </w:rPr>
        <w:t xml:space="preserve"> </w:t>
      </w:r>
      <w:proofErr w:type="spellStart"/>
      <w:r w:rsidR="00DF22AD" w:rsidRPr="00336645">
        <w:rPr>
          <w:lang w:eastAsia="ko-KR"/>
        </w:rPr>
        <w:t>цена</w:t>
      </w:r>
      <w:proofErr w:type="spellEnd"/>
      <w:r w:rsidR="00DF22AD" w:rsidRPr="00336645">
        <w:rPr>
          <w:lang w:eastAsia="ko-KR"/>
        </w:rPr>
        <w:t xml:space="preserve">; </w:t>
      </w:r>
      <w:proofErr w:type="spellStart"/>
      <w:r w:rsidR="00DF22AD" w:rsidRPr="00336645">
        <w:rPr>
          <w:lang w:eastAsia="ko-KR"/>
        </w:rPr>
        <w:t>факти</w:t>
      </w:r>
      <w:proofErr w:type="spellEnd"/>
      <w:r w:rsidR="00DF22AD" w:rsidRPr="00336645">
        <w:rPr>
          <w:lang w:eastAsia="ko-KR"/>
        </w:rPr>
        <w:t xml:space="preserve"> </w:t>
      </w:r>
      <w:proofErr w:type="spellStart"/>
      <w:r w:rsidR="00DF22AD" w:rsidRPr="00336645">
        <w:rPr>
          <w:lang w:eastAsia="ko-KR"/>
        </w:rPr>
        <w:t>от</w:t>
      </w:r>
      <w:proofErr w:type="spellEnd"/>
      <w:r w:rsidR="00DF22AD" w:rsidRPr="00336645">
        <w:rPr>
          <w:lang w:eastAsia="ko-KR"/>
        </w:rPr>
        <w:t xml:space="preserve"> </w:t>
      </w:r>
      <w:proofErr w:type="spellStart"/>
      <w:r w:rsidR="00DF22AD" w:rsidRPr="00336645">
        <w:rPr>
          <w:lang w:eastAsia="ko-KR"/>
        </w:rPr>
        <w:t>значение</w:t>
      </w:r>
      <w:proofErr w:type="spellEnd"/>
      <w:r w:rsidR="00DF22AD" w:rsidRPr="00336645">
        <w:rPr>
          <w:lang w:eastAsia="ko-KR"/>
        </w:rPr>
        <w:t xml:space="preserve"> </w:t>
      </w:r>
      <w:proofErr w:type="spellStart"/>
      <w:r w:rsidR="00DF22AD" w:rsidRPr="00336645">
        <w:rPr>
          <w:lang w:eastAsia="ko-KR"/>
        </w:rPr>
        <w:t>за</w:t>
      </w:r>
      <w:proofErr w:type="spellEnd"/>
      <w:r w:rsidR="00DF22AD" w:rsidRPr="00336645">
        <w:rPr>
          <w:lang w:eastAsia="ko-KR"/>
        </w:rPr>
        <w:t xml:space="preserve"> </w:t>
      </w:r>
      <w:proofErr w:type="spellStart"/>
      <w:r w:rsidR="00DF22AD" w:rsidRPr="00336645">
        <w:rPr>
          <w:lang w:eastAsia="ko-KR"/>
        </w:rPr>
        <w:t>пътуването</w:t>
      </w:r>
      <w:proofErr w:type="spellEnd"/>
      <w:r w:rsidR="00DF22AD" w:rsidRPr="00336645">
        <w:rPr>
          <w:lang w:eastAsia="ko-KR"/>
        </w:rPr>
        <w:t xml:space="preserve"> (</w:t>
      </w:r>
      <w:proofErr w:type="spellStart"/>
      <w:r w:rsidR="00DF22AD" w:rsidRPr="00336645">
        <w:rPr>
          <w:lang w:eastAsia="ko-KR"/>
        </w:rPr>
        <w:t>летища</w:t>
      </w:r>
      <w:proofErr w:type="spellEnd"/>
      <w:r w:rsidR="00DF22AD" w:rsidRPr="00336645">
        <w:rPr>
          <w:lang w:eastAsia="ko-KR"/>
        </w:rPr>
        <w:t xml:space="preserve">, </w:t>
      </w:r>
      <w:proofErr w:type="spellStart"/>
      <w:r w:rsidR="00DF22AD" w:rsidRPr="00336645">
        <w:rPr>
          <w:lang w:eastAsia="ko-KR"/>
        </w:rPr>
        <w:t>условия</w:t>
      </w:r>
      <w:proofErr w:type="spellEnd"/>
      <w:r w:rsidR="00DF22AD" w:rsidRPr="00336645">
        <w:rPr>
          <w:lang w:eastAsia="ko-KR"/>
        </w:rPr>
        <w:t xml:space="preserve"> на </w:t>
      </w:r>
      <w:proofErr w:type="spellStart"/>
      <w:r w:rsidR="00DF22AD" w:rsidRPr="00336645">
        <w:rPr>
          <w:lang w:eastAsia="ko-KR"/>
        </w:rPr>
        <w:t>тарифата</w:t>
      </w:r>
      <w:proofErr w:type="spellEnd"/>
      <w:r w:rsidR="00DF22AD" w:rsidRPr="00336645">
        <w:rPr>
          <w:lang w:eastAsia="ko-KR"/>
        </w:rPr>
        <w:t xml:space="preserve">, </w:t>
      </w:r>
      <w:proofErr w:type="spellStart"/>
      <w:r w:rsidR="00DF22AD" w:rsidRPr="00336645">
        <w:rPr>
          <w:lang w:eastAsia="ko-KR"/>
        </w:rPr>
        <w:t>срок</w:t>
      </w:r>
      <w:proofErr w:type="spellEnd"/>
      <w:r w:rsidR="00DF22AD" w:rsidRPr="00336645">
        <w:rPr>
          <w:lang w:eastAsia="ko-KR"/>
        </w:rPr>
        <w:t xml:space="preserve"> </w:t>
      </w:r>
      <w:proofErr w:type="spellStart"/>
      <w:r w:rsidR="00DF22AD" w:rsidRPr="00336645">
        <w:rPr>
          <w:lang w:eastAsia="ko-KR"/>
        </w:rPr>
        <w:t>за</w:t>
      </w:r>
      <w:proofErr w:type="spellEnd"/>
      <w:r w:rsidR="00DF22AD" w:rsidRPr="00336645">
        <w:rPr>
          <w:lang w:eastAsia="ko-KR"/>
        </w:rPr>
        <w:t xml:space="preserve"> </w:t>
      </w:r>
      <w:proofErr w:type="spellStart"/>
      <w:r w:rsidR="00DF22AD" w:rsidRPr="00336645">
        <w:rPr>
          <w:lang w:eastAsia="ko-KR"/>
        </w:rPr>
        <w:t>потвърждаване</w:t>
      </w:r>
      <w:proofErr w:type="spellEnd"/>
      <w:r w:rsidR="00DF22AD" w:rsidRPr="00336645">
        <w:rPr>
          <w:lang w:eastAsia="ko-KR"/>
        </w:rPr>
        <w:t xml:space="preserve"> на </w:t>
      </w:r>
      <w:proofErr w:type="spellStart"/>
      <w:r w:rsidR="00DF22AD" w:rsidRPr="00336645">
        <w:rPr>
          <w:lang w:eastAsia="ko-KR"/>
        </w:rPr>
        <w:t>резервациите</w:t>
      </w:r>
      <w:proofErr w:type="spellEnd"/>
      <w:r w:rsidR="00DF22AD" w:rsidRPr="00336645">
        <w:rPr>
          <w:lang w:eastAsia="ko-KR"/>
        </w:rPr>
        <w:t xml:space="preserve"> </w:t>
      </w:r>
      <w:proofErr w:type="spellStart"/>
      <w:r w:rsidR="00DF22AD" w:rsidRPr="00336645">
        <w:rPr>
          <w:lang w:eastAsia="ko-KR"/>
        </w:rPr>
        <w:t>от</w:t>
      </w:r>
      <w:proofErr w:type="spellEnd"/>
      <w:r w:rsidR="00DF22AD" w:rsidRPr="00336645">
        <w:rPr>
          <w:lang w:eastAsia="ko-KR"/>
        </w:rPr>
        <w:t xml:space="preserve"> </w:t>
      </w:r>
      <w:r w:rsidR="00DF22AD" w:rsidRPr="00336645">
        <w:rPr>
          <w:lang w:val="bg-BG" w:eastAsia="ko-KR"/>
        </w:rPr>
        <w:t>индивидуалния възложител</w:t>
      </w:r>
      <w:r w:rsidR="00DF22AD" w:rsidRPr="00336645">
        <w:rPr>
          <w:lang w:eastAsia="ko-KR"/>
        </w:rPr>
        <w:t xml:space="preserve"> и </w:t>
      </w:r>
      <w:proofErr w:type="spellStart"/>
      <w:r w:rsidR="00DF22AD" w:rsidRPr="00336645">
        <w:rPr>
          <w:lang w:eastAsia="ko-KR"/>
        </w:rPr>
        <w:t>др</w:t>
      </w:r>
      <w:proofErr w:type="spellEnd"/>
      <w:r w:rsidR="00DF22AD" w:rsidRPr="00336645">
        <w:rPr>
          <w:lang w:eastAsia="ko-KR"/>
        </w:rPr>
        <w:t xml:space="preserve">.). </w:t>
      </w:r>
      <w:r w:rsidR="005A12FA" w:rsidRPr="00336645">
        <w:rPr>
          <w:lang w:val="bg-BG" w:eastAsia="ko-KR"/>
        </w:rPr>
        <w:t>Общата к</w:t>
      </w:r>
      <w:proofErr w:type="spellStart"/>
      <w:r w:rsidR="00DF22AD" w:rsidRPr="00336645">
        <w:rPr>
          <w:lang w:eastAsia="ko-KR"/>
        </w:rPr>
        <w:t>райна</w:t>
      </w:r>
      <w:proofErr w:type="spellEnd"/>
      <w:r w:rsidR="00DF22AD" w:rsidRPr="00336645">
        <w:rPr>
          <w:lang w:eastAsia="ko-KR"/>
        </w:rPr>
        <w:t xml:space="preserve"> </w:t>
      </w:r>
      <w:proofErr w:type="spellStart"/>
      <w:r w:rsidR="00DF22AD" w:rsidRPr="00336645">
        <w:rPr>
          <w:lang w:eastAsia="ko-KR"/>
        </w:rPr>
        <w:t>цена</w:t>
      </w:r>
      <w:proofErr w:type="spellEnd"/>
      <w:r w:rsidR="00DF22AD" w:rsidRPr="00336645">
        <w:rPr>
          <w:lang w:eastAsia="ko-KR"/>
        </w:rPr>
        <w:t xml:space="preserve"> и </w:t>
      </w:r>
      <w:proofErr w:type="spellStart"/>
      <w:r w:rsidR="00DF22AD" w:rsidRPr="00336645">
        <w:rPr>
          <w:lang w:eastAsia="ko-KR"/>
        </w:rPr>
        <w:t>нейните</w:t>
      </w:r>
      <w:proofErr w:type="spellEnd"/>
      <w:r w:rsidR="00DF22AD" w:rsidRPr="00336645">
        <w:rPr>
          <w:lang w:eastAsia="ko-KR"/>
        </w:rPr>
        <w:t xml:space="preserve"> </w:t>
      </w:r>
      <w:proofErr w:type="spellStart"/>
      <w:r w:rsidR="00DF22AD" w:rsidRPr="00336645">
        <w:rPr>
          <w:lang w:eastAsia="ko-KR"/>
        </w:rPr>
        <w:t>компоненти</w:t>
      </w:r>
      <w:proofErr w:type="spellEnd"/>
      <w:r w:rsidR="00DF22AD" w:rsidRPr="00336645">
        <w:rPr>
          <w:lang w:eastAsia="ko-KR"/>
        </w:rPr>
        <w:t xml:space="preserve"> </w:t>
      </w:r>
      <w:proofErr w:type="spellStart"/>
      <w:r w:rsidR="00DF22AD" w:rsidRPr="00336645">
        <w:rPr>
          <w:lang w:eastAsia="ko-KR"/>
        </w:rPr>
        <w:t>се</w:t>
      </w:r>
      <w:proofErr w:type="spellEnd"/>
      <w:r w:rsidR="00DF22AD" w:rsidRPr="00336645">
        <w:rPr>
          <w:lang w:eastAsia="ko-KR"/>
        </w:rPr>
        <w:t xml:space="preserve"> </w:t>
      </w:r>
      <w:proofErr w:type="spellStart"/>
      <w:r w:rsidR="00DF22AD" w:rsidRPr="00336645">
        <w:rPr>
          <w:lang w:eastAsia="ko-KR"/>
        </w:rPr>
        <w:t>доказват</w:t>
      </w:r>
      <w:proofErr w:type="spellEnd"/>
      <w:r w:rsidR="00DF22AD" w:rsidRPr="00336645">
        <w:rPr>
          <w:lang w:eastAsia="ko-KR"/>
        </w:rPr>
        <w:t xml:space="preserve"> с </w:t>
      </w:r>
      <w:proofErr w:type="spellStart"/>
      <w:r w:rsidR="00DF22AD" w:rsidRPr="00336645">
        <w:rPr>
          <w:lang w:eastAsia="ko-KR"/>
        </w:rPr>
        <w:t>разпечатка</w:t>
      </w:r>
      <w:proofErr w:type="spellEnd"/>
      <w:r w:rsidR="00DF22AD" w:rsidRPr="00336645">
        <w:rPr>
          <w:lang w:eastAsia="ko-KR"/>
        </w:rPr>
        <w:t xml:space="preserve"> </w:t>
      </w:r>
      <w:proofErr w:type="spellStart"/>
      <w:r w:rsidR="00DF22AD" w:rsidRPr="00336645">
        <w:rPr>
          <w:lang w:eastAsia="ko-KR"/>
        </w:rPr>
        <w:t>от</w:t>
      </w:r>
      <w:proofErr w:type="spellEnd"/>
      <w:r w:rsidR="00DF22AD" w:rsidRPr="00336645">
        <w:rPr>
          <w:lang w:eastAsia="ko-KR"/>
        </w:rPr>
        <w:t xml:space="preserve"> </w:t>
      </w:r>
      <w:proofErr w:type="spellStart"/>
      <w:r w:rsidR="00DF22AD" w:rsidRPr="00336645">
        <w:rPr>
          <w:lang w:eastAsia="ko-KR"/>
        </w:rPr>
        <w:t>резервационната</w:t>
      </w:r>
      <w:proofErr w:type="spellEnd"/>
      <w:r w:rsidR="00DF22AD" w:rsidRPr="00336645">
        <w:rPr>
          <w:lang w:eastAsia="ko-KR"/>
        </w:rPr>
        <w:t xml:space="preserve"> </w:t>
      </w:r>
      <w:proofErr w:type="spellStart"/>
      <w:r w:rsidR="00DF22AD" w:rsidRPr="00336645">
        <w:rPr>
          <w:lang w:eastAsia="ko-KR"/>
        </w:rPr>
        <w:t>система</w:t>
      </w:r>
      <w:proofErr w:type="spellEnd"/>
      <w:r w:rsidR="00DF22AD" w:rsidRPr="00336645">
        <w:rPr>
          <w:lang w:eastAsia="ko-KR"/>
        </w:rPr>
        <w:t>.</w:t>
      </w:r>
      <w:r w:rsidR="00243E1C" w:rsidRPr="00336645">
        <w:rPr>
          <w:lang w:val="bg-BG" w:eastAsia="ko-KR"/>
        </w:rPr>
        <w:t xml:space="preserve"> </w:t>
      </w:r>
      <w:r w:rsidRPr="00336645">
        <w:rPr>
          <w:lang w:val="bg-BG"/>
        </w:rPr>
        <w:t>При представяне на отговора (</w:t>
      </w:r>
      <w:r w:rsidR="00DC02B5" w:rsidRPr="00336645">
        <w:rPr>
          <w:lang w:val="bg-BG"/>
        </w:rPr>
        <w:t>предложението</w:t>
      </w:r>
      <w:r w:rsidRPr="00336645">
        <w:rPr>
          <w:lang w:val="bg-BG"/>
        </w:rPr>
        <w:t xml:space="preserve">) въз основа на заявката на възложителя, </w:t>
      </w:r>
      <w:r w:rsidR="00443EFE" w:rsidRPr="00336645">
        <w:rPr>
          <w:lang w:val="bg-BG"/>
        </w:rPr>
        <w:t>изпълнителят предлага</w:t>
      </w:r>
      <w:r w:rsidRPr="00336645">
        <w:rPr>
          <w:lang w:val="bg-BG"/>
        </w:rPr>
        <w:t xml:space="preserve"> </w:t>
      </w:r>
      <w:r w:rsidR="005A12FA" w:rsidRPr="00336645">
        <w:rPr>
          <w:lang w:val="bg-BG"/>
        </w:rPr>
        <w:t xml:space="preserve"> цени</w:t>
      </w:r>
      <w:r w:rsidR="00443EFE" w:rsidRPr="00336645">
        <w:rPr>
          <w:lang w:val="bg-BG"/>
        </w:rPr>
        <w:t xml:space="preserve">, които не могат да надвишават предложените </w:t>
      </w:r>
      <w:r w:rsidR="00B35384">
        <w:rPr>
          <w:lang w:val="bg-BG"/>
        </w:rPr>
        <w:t>пределни</w:t>
      </w:r>
      <w:r w:rsidR="00B35384" w:rsidRPr="00336645">
        <w:rPr>
          <w:lang w:val="bg-BG"/>
        </w:rPr>
        <w:t xml:space="preserve"> </w:t>
      </w:r>
      <w:r w:rsidR="005A12FA" w:rsidRPr="00336645">
        <w:rPr>
          <w:lang w:val="bg-BG"/>
        </w:rPr>
        <w:t xml:space="preserve">крайни цени </w:t>
      </w:r>
      <w:r w:rsidR="00443EFE" w:rsidRPr="00336645">
        <w:rPr>
          <w:lang w:val="bg-BG"/>
        </w:rPr>
        <w:t xml:space="preserve"> за самолетни билети в икономична класа съгласно ценовото му предложение по конкретния индивидуален договор. </w:t>
      </w:r>
    </w:p>
    <w:p w:rsidR="00DC02B5" w:rsidRPr="00336645" w:rsidRDefault="00DC02B5" w:rsidP="00DC02B5">
      <w:pPr>
        <w:pStyle w:val="ListParagraph"/>
        <w:rPr>
          <w:b/>
          <w:lang w:val="bg-BG"/>
        </w:rPr>
      </w:pPr>
    </w:p>
    <w:p w:rsidR="00DC02B5" w:rsidRPr="00DC02B5" w:rsidRDefault="00DC02B5" w:rsidP="00DC02B5">
      <w:pPr>
        <w:pStyle w:val="ListParagraph"/>
        <w:numPr>
          <w:ilvl w:val="0"/>
          <w:numId w:val="4"/>
        </w:numPr>
        <w:ind w:left="0" w:firstLine="0"/>
        <w:jc w:val="both"/>
        <w:rPr>
          <w:b/>
          <w:lang w:val="bg-BG"/>
        </w:rPr>
      </w:pPr>
      <w:r w:rsidRPr="00336645">
        <w:t xml:space="preserve">В </w:t>
      </w:r>
      <w:proofErr w:type="spellStart"/>
      <w:r w:rsidRPr="00336645">
        <w:t>случай</w:t>
      </w:r>
      <w:proofErr w:type="spellEnd"/>
      <w:r w:rsidRPr="00336645">
        <w:t xml:space="preserve">, </w:t>
      </w:r>
      <w:proofErr w:type="spellStart"/>
      <w:r w:rsidRPr="00336645">
        <w:t>че</w:t>
      </w:r>
      <w:proofErr w:type="spellEnd"/>
      <w:r w:rsidRPr="00336645">
        <w:t xml:space="preserve"> </w:t>
      </w:r>
      <w:r w:rsidRPr="00336645">
        <w:rPr>
          <w:lang w:val="bg-BG"/>
        </w:rPr>
        <w:t>към момента на изпращане на предложението за резервации, налич</w:t>
      </w:r>
      <w:r w:rsidR="005A2C8E" w:rsidRPr="00336645">
        <w:rPr>
          <w:lang w:val="bg-BG"/>
        </w:rPr>
        <w:t xml:space="preserve">ната на пазара </w:t>
      </w:r>
      <w:r w:rsidR="005A12FA" w:rsidRPr="00336645">
        <w:rPr>
          <w:lang w:val="bg-BG"/>
        </w:rPr>
        <w:t xml:space="preserve">крайна </w:t>
      </w:r>
      <w:r w:rsidR="005A2C8E" w:rsidRPr="00336645">
        <w:rPr>
          <w:lang w:val="bg-BG"/>
        </w:rPr>
        <w:t xml:space="preserve">цена е по-ниска </w:t>
      </w:r>
      <w:r w:rsidRPr="00336645">
        <w:rPr>
          <w:lang w:val="bg-BG"/>
        </w:rPr>
        <w:t xml:space="preserve">от </w:t>
      </w:r>
      <w:r w:rsidR="0088318C">
        <w:rPr>
          <w:lang w:val="bg-BG"/>
        </w:rPr>
        <w:t xml:space="preserve">посочената </w:t>
      </w:r>
      <w:r w:rsidR="00246002" w:rsidRPr="0088318C">
        <w:rPr>
          <w:lang w:val="bg-BG"/>
        </w:rPr>
        <w:t>от него</w:t>
      </w:r>
      <w:r w:rsidR="00246002">
        <w:rPr>
          <w:lang w:val="bg-BG"/>
        </w:rPr>
        <w:t xml:space="preserve"> по Договора, </w:t>
      </w:r>
      <w:r w:rsidRPr="00DC02B5">
        <w:rPr>
          <w:lang w:val="bg-BG"/>
        </w:rPr>
        <w:t>изпълнителят</w:t>
      </w:r>
      <w:r w:rsidRPr="00DC02B5">
        <w:t xml:space="preserve"> </w:t>
      </w:r>
      <w:proofErr w:type="spellStart"/>
      <w:r w:rsidRPr="00DC02B5">
        <w:t>се</w:t>
      </w:r>
      <w:proofErr w:type="spellEnd"/>
      <w:r w:rsidRPr="00DC02B5">
        <w:t xml:space="preserve"> </w:t>
      </w:r>
      <w:proofErr w:type="spellStart"/>
      <w:r w:rsidRPr="00DC02B5">
        <w:t>задължава</w:t>
      </w:r>
      <w:proofErr w:type="spellEnd"/>
      <w:r w:rsidRPr="00DC02B5">
        <w:t xml:space="preserve"> </w:t>
      </w:r>
      <w:proofErr w:type="spellStart"/>
      <w:r w:rsidRPr="00DC02B5">
        <w:t>да</w:t>
      </w:r>
      <w:proofErr w:type="spellEnd"/>
      <w:r w:rsidRPr="00DC02B5">
        <w:rPr>
          <w:lang w:val="bg-BG"/>
        </w:rPr>
        <w:t xml:space="preserve"> предложи билет на най-ниската пазарна цена, т.е. по-изгодната от двете за възложителя</w:t>
      </w:r>
      <w:r w:rsidRPr="00DC02B5">
        <w:t>.</w:t>
      </w:r>
    </w:p>
    <w:p w:rsidR="00DC02B5" w:rsidRPr="00DC02B5" w:rsidRDefault="00DC02B5" w:rsidP="00DC02B5">
      <w:pPr>
        <w:pStyle w:val="ListParagraph"/>
        <w:rPr>
          <w:b/>
          <w:lang w:val="bg-BG"/>
        </w:rPr>
      </w:pPr>
    </w:p>
    <w:p w:rsidR="00536072" w:rsidRDefault="00D9670D" w:rsidP="00DC02B5">
      <w:pPr>
        <w:pStyle w:val="ListParagraph"/>
        <w:numPr>
          <w:ilvl w:val="0"/>
          <w:numId w:val="4"/>
        </w:numPr>
        <w:ind w:left="0" w:firstLine="0"/>
        <w:jc w:val="both"/>
        <w:rPr>
          <w:b/>
          <w:lang w:val="bg-BG"/>
        </w:rPr>
      </w:pPr>
      <w:r w:rsidRPr="00DC02B5">
        <w:rPr>
          <w:lang w:val="bg-BG"/>
        </w:rPr>
        <w:t>За дестинации, класи и категории, непосочени в ценовия образец, който се намира в СЕВОП и е неразделна част от индивидуалния договор, сключен въз основа на рамковото споразумение, изпълнителят е длъжен да предлага при всяка конкретна заявка най-ниските на</w:t>
      </w:r>
      <w:r w:rsidR="00DE0E7C" w:rsidRPr="00DC02B5">
        <w:rPr>
          <w:lang w:val="bg-BG"/>
        </w:rPr>
        <w:t xml:space="preserve"> пазара </w:t>
      </w:r>
      <w:r w:rsidR="003544D8">
        <w:rPr>
          <w:lang w:val="bg-BG"/>
        </w:rPr>
        <w:t>крайни цени</w:t>
      </w:r>
      <w:r w:rsidR="00DE0E7C" w:rsidRPr="00DC02B5">
        <w:rPr>
          <w:lang w:val="bg-BG"/>
        </w:rPr>
        <w:t>, предлагани</w:t>
      </w:r>
      <w:r w:rsidRPr="00DC02B5">
        <w:rPr>
          <w:lang w:val="bg-BG"/>
        </w:rPr>
        <w:t xml:space="preserve"> от авиокомпании към момента на подаване на офертата от изпълнителя за съответната заявка. </w:t>
      </w:r>
      <w:r w:rsidR="00C31E1B" w:rsidRPr="00DC02B5">
        <w:rPr>
          <w:b/>
          <w:lang w:val="bg-BG"/>
        </w:rPr>
        <w:t xml:space="preserve">Най-ниските </w:t>
      </w:r>
      <w:r w:rsidR="003544D8">
        <w:rPr>
          <w:b/>
          <w:lang w:val="bg-BG"/>
        </w:rPr>
        <w:t>крайни цени</w:t>
      </w:r>
      <w:r w:rsidR="00C31E1B" w:rsidRPr="00DC02B5">
        <w:rPr>
          <w:b/>
          <w:lang w:val="bg-BG"/>
        </w:rPr>
        <w:t xml:space="preserve"> се доказват от изпълнителя при подаване на предложението чрез представяне на разпечатка от </w:t>
      </w:r>
      <w:proofErr w:type="spellStart"/>
      <w:r w:rsidR="00C31E1B" w:rsidRPr="00DC02B5">
        <w:rPr>
          <w:b/>
          <w:lang w:val="bg-BG"/>
        </w:rPr>
        <w:t>резервационната</w:t>
      </w:r>
      <w:proofErr w:type="spellEnd"/>
      <w:r w:rsidR="00C31E1B" w:rsidRPr="00DC02B5">
        <w:rPr>
          <w:b/>
          <w:lang w:val="bg-BG"/>
        </w:rPr>
        <w:t xml:space="preserve"> система, </w:t>
      </w:r>
      <w:r w:rsidR="003544D8">
        <w:rPr>
          <w:b/>
          <w:lang w:val="bg-BG"/>
        </w:rPr>
        <w:t xml:space="preserve">копие от </w:t>
      </w:r>
      <w:r w:rsidR="003544D8">
        <w:rPr>
          <w:b/>
        </w:rPr>
        <w:t>BSP report</w:t>
      </w:r>
      <w:r w:rsidR="003544D8">
        <w:rPr>
          <w:b/>
          <w:lang w:val="bg-BG"/>
        </w:rPr>
        <w:t xml:space="preserve">, </w:t>
      </w:r>
      <w:r w:rsidR="00C31E1B" w:rsidRPr="00DC02B5">
        <w:rPr>
          <w:b/>
          <w:lang w:val="bg-BG"/>
        </w:rPr>
        <w:t>други документи и/или подробна информация от авиокомпаниите, предлагащи самолетни билети по конкретната</w:t>
      </w:r>
      <w:r w:rsidR="00EF3957" w:rsidRPr="00DC02B5">
        <w:rPr>
          <w:b/>
        </w:rPr>
        <w:t xml:space="preserve"> </w:t>
      </w:r>
      <w:r w:rsidR="00EF3957" w:rsidRPr="00DC02B5">
        <w:rPr>
          <w:b/>
          <w:lang w:val="bg-BG"/>
        </w:rPr>
        <w:t>дестинация</w:t>
      </w:r>
      <w:r w:rsidR="00C31E1B" w:rsidRPr="00DC02B5">
        <w:rPr>
          <w:b/>
          <w:lang w:val="bg-BG"/>
        </w:rPr>
        <w:t xml:space="preserve">. </w:t>
      </w:r>
    </w:p>
    <w:p w:rsidR="00DC02B5" w:rsidRPr="00DC02B5" w:rsidRDefault="00DC02B5" w:rsidP="00DC02B5">
      <w:pPr>
        <w:pStyle w:val="ListParagraph"/>
        <w:rPr>
          <w:b/>
          <w:lang w:val="bg-BG"/>
        </w:rPr>
      </w:pPr>
    </w:p>
    <w:p w:rsidR="00A0182A" w:rsidRPr="00DC02B5" w:rsidRDefault="00A0182A" w:rsidP="00DC02B5">
      <w:pPr>
        <w:pStyle w:val="ListParagraph"/>
        <w:numPr>
          <w:ilvl w:val="0"/>
          <w:numId w:val="4"/>
        </w:numPr>
        <w:ind w:left="0" w:firstLine="0"/>
        <w:jc w:val="both"/>
        <w:rPr>
          <w:b/>
          <w:lang w:val="bg-BG"/>
        </w:rPr>
      </w:pPr>
      <w:r w:rsidRPr="00DC02B5">
        <w:rPr>
          <w:lang w:val="bg-BG"/>
        </w:rPr>
        <w:t xml:space="preserve">Цените на билетите се определят в лева за икономична/бизнес класа към момента на подаване на </w:t>
      </w:r>
      <w:r w:rsidR="00C31E1B" w:rsidRPr="00DC02B5">
        <w:rPr>
          <w:lang w:val="bg-BG"/>
        </w:rPr>
        <w:t>предложението</w:t>
      </w:r>
      <w:r w:rsidRPr="00DC02B5">
        <w:rPr>
          <w:lang w:val="bg-BG"/>
        </w:rPr>
        <w:t xml:space="preserve"> от изпълнителя за съответната заявка. Изпълнителят е длъжен при определяне на цената да прилага всички валидни към датата на пътуването отстъпки на авиокомпаниите (седмичен престой, уикенд правило, сезонни отстъпки, минимален престой и други промоции), бонусни програми, както и преференциални условия, които авиокомпаниите предлагат въз основа на сключени споразумения.</w:t>
      </w:r>
    </w:p>
    <w:p w:rsidR="00D73B2A" w:rsidRDefault="00D73B2A" w:rsidP="00C31E1B">
      <w:pPr>
        <w:pStyle w:val="ListParagraph"/>
        <w:ind w:left="0"/>
        <w:jc w:val="both"/>
        <w:rPr>
          <w:b/>
          <w:u w:val="single"/>
          <w:lang w:val="bg-BG"/>
        </w:rPr>
      </w:pPr>
    </w:p>
    <w:p w:rsidR="00E73046" w:rsidRPr="00E73046" w:rsidRDefault="00E73046" w:rsidP="00E73046">
      <w:pPr>
        <w:pStyle w:val="ListParagraph"/>
        <w:ind w:left="0"/>
        <w:jc w:val="both"/>
        <w:rPr>
          <w:b/>
          <w:u w:val="single"/>
          <w:lang w:val="bg-BG"/>
        </w:rPr>
      </w:pPr>
      <w:r w:rsidRPr="00E73046">
        <w:rPr>
          <w:b/>
          <w:u w:val="single"/>
          <w:lang w:val="bg-BG"/>
        </w:rPr>
        <w:t>НАЧИН НА ПЛАЩАНЕ</w:t>
      </w:r>
    </w:p>
    <w:p w:rsidR="00384BB6" w:rsidRPr="008D6D34" w:rsidRDefault="00384BB6" w:rsidP="00384BB6">
      <w:pPr>
        <w:pStyle w:val="ListParagraph"/>
        <w:ind w:left="0"/>
        <w:jc w:val="both"/>
        <w:rPr>
          <w:lang w:val="bg-BG"/>
        </w:rPr>
      </w:pPr>
    </w:p>
    <w:p w:rsidR="00F81B79" w:rsidRDefault="00E73046" w:rsidP="00E73046">
      <w:pPr>
        <w:pStyle w:val="ListParagraph"/>
        <w:ind w:left="0" w:firstLine="708"/>
        <w:jc w:val="both"/>
        <w:rPr>
          <w:lang w:val="bg-BG"/>
        </w:rPr>
      </w:pPr>
      <w:r>
        <w:rPr>
          <w:lang w:val="bg-BG"/>
        </w:rPr>
        <w:t>Плащането</w:t>
      </w:r>
      <w:r w:rsidR="00F81B79" w:rsidRPr="008D6D34">
        <w:rPr>
          <w:lang w:val="bg-BG"/>
        </w:rPr>
        <w:t xml:space="preserve"> с</w:t>
      </w:r>
      <w:r>
        <w:rPr>
          <w:lang w:val="bg-BG"/>
        </w:rPr>
        <w:t>е извършва в български лева, по банков път</w:t>
      </w:r>
      <w:r w:rsidRPr="00E04909">
        <w:rPr>
          <w:lang w:val="bg-BG"/>
        </w:rPr>
        <w:t>,</w:t>
      </w:r>
      <w:r w:rsidR="00F81B79" w:rsidRPr="00E04909">
        <w:rPr>
          <w:lang w:val="bg-BG"/>
        </w:rPr>
        <w:t xml:space="preserve"> </w:t>
      </w:r>
      <w:r w:rsidR="00E04909" w:rsidRPr="00E04909">
        <w:rPr>
          <w:lang w:val="bg-BG"/>
        </w:rPr>
        <w:t>в срок до 10 (десет</w:t>
      </w:r>
      <w:r w:rsidRPr="00E04909">
        <w:rPr>
          <w:lang w:val="bg-BG"/>
        </w:rPr>
        <w:t>)</w:t>
      </w:r>
      <w:r w:rsidR="00F81B79" w:rsidRPr="00E73046">
        <w:rPr>
          <w:lang w:val="bg-BG"/>
        </w:rPr>
        <w:t xml:space="preserve"> дни</w:t>
      </w:r>
      <w:r>
        <w:rPr>
          <w:lang w:val="bg-BG"/>
        </w:rPr>
        <w:t xml:space="preserve"> след представяне на следните </w:t>
      </w:r>
      <w:r w:rsidR="007872BD">
        <w:rPr>
          <w:lang w:val="bg-BG"/>
        </w:rPr>
        <w:t xml:space="preserve">първични </w:t>
      </w:r>
      <w:r>
        <w:rPr>
          <w:lang w:val="bg-BG"/>
        </w:rPr>
        <w:t xml:space="preserve">документи за издаден самолетен билет: </w:t>
      </w:r>
    </w:p>
    <w:p w:rsidR="00E73046" w:rsidRDefault="00E73046" w:rsidP="00E73046">
      <w:pPr>
        <w:pStyle w:val="ListParagraph"/>
        <w:numPr>
          <w:ilvl w:val="0"/>
          <w:numId w:val="15"/>
        </w:numPr>
        <w:ind w:left="0" w:firstLine="708"/>
        <w:jc w:val="both"/>
        <w:rPr>
          <w:lang w:val="bg-BG"/>
        </w:rPr>
      </w:pPr>
      <w:r>
        <w:rPr>
          <w:lang w:val="bg-BG"/>
        </w:rPr>
        <w:t xml:space="preserve">фактура за стойността на такса обслужване и протокол за стойността на самолетния билет; </w:t>
      </w:r>
    </w:p>
    <w:p w:rsidR="00E73046" w:rsidRDefault="00E73046" w:rsidP="00E73046">
      <w:pPr>
        <w:pStyle w:val="ListParagraph"/>
        <w:numPr>
          <w:ilvl w:val="0"/>
          <w:numId w:val="15"/>
        </w:numPr>
        <w:ind w:left="0" w:firstLine="708"/>
        <w:jc w:val="both"/>
        <w:rPr>
          <w:lang w:val="bg-BG"/>
        </w:rPr>
      </w:pPr>
      <w:r>
        <w:rPr>
          <w:lang w:val="bg-BG"/>
        </w:rPr>
        <w:t xml:space="preserve">копие/отрязък от агентския купон; </w:t>
      </w:r>
    </w:p>
    <w:p w:rsidR="00E73046" w:rsidRDefault="00E73046" w:rsidP="00E73046">
      <w:pPr>
        <w:pStyle w:val="ListParagraph"/>
        <w:numPr>
          <w:ilvl w:val="0"/>
          <w:numId w:val="15"/>
        </w:numPr>
        <w:ind w:left="0" w:firstLine="708"/>
        <w:jc w:val="both"/>
        <w:rPr>
          <w:lang w:val="bg-BG"/>
        </w:rPr>
      </w:pPr>
      <w:r>
        <w:rPr>
          <w:lang w:val="bg-BG"/>
        </w:rPr>
        <w:t>разпечатка на направената и потвърдена резервация с калкулация на крайната цена на билета, включваща и всички дължими такси;</w:t>
      </w:r>
    </w:p>
    <w:p w:rsidR="00F81B79" w:rsidRDefault="00E73046" w:rsidP="00F81B79">
      <w:pPr>
        <w:pStyle w:val="ListParagraph"/>
        <w:numPr>
          <w:ilvl w:val="0"/>
          <w:numId w:val="15"/>
        </w:numPr>
        <w:ind w:left="0" w:firstLine="708"/>
        <w:jc w:val="both"/>
        <w:rPr>
          <w:lang w:val="bg-BG"/>
        </w:rPr>
      </w:pPr>
      <w:r>
        <w:rPr>
          <w:lang w:val="bg-BG"/>
        </w:rPr>
        <w:t xml:space="preserve">копие от </w:t>
      </w:r>
      <w:r>
        <w:t xml:space="preserve">BSP report </w:t>
      </w:r>
      <w:r>
        <w:rPr>
          <w:lang w:val="bg-BG"/>
        </w:rPr>
        <w:t>за издадения билет</w:t>
      </w:r>
      <w:r w:rsidR="007872BD">
        <w:rPr>
          <w:lang w:val="bg-BG"/>
        </w:rPr>
        <w:t>, като първичен документ за отчетност</w:t>
      </w:r>
      <w:r w:rsidR="00B834D0">
        <w:rPr>
          <w:lang w:val="bg-BG"/>
        </w:rPr>
        <w:t xml:space="preserve"> или </w:t>
      </w:r>
      <w:r w:rsidR="0059031C" w:rsidRPr="00724062">
        <w:rPr>
          <w:lang w:val="ru-RU"/>
        </w:rPr>
        <w:t xml:space="preserve">частичен </w:t>
      </w:r>
      <w:proofErr w:type="spellStart"/>
      <w:r w:rsidR="0059031C" w:rsidRPr="00724062">
        <w:rPr>
          <w:lang w:val="ru-RU"/>
        </w:rPr>
        <w:t>запис</w:t>
      </w:r>
      <w:proofErr w:type="spellEnd"/>
      <w:r w:rsidR="0059031C" w:rsidRPr="00724062">
        <w:rPr>
          <w:lang w:val="ru-RU"/>
        </w:rPr>
        <w:t xml:space="preserve"> на </w:t>
      </w:r>
      <w:proofErr w:type="spellStart"/>
      <w:r w:rsidR="0059031C" w:rsidRPr="00724062">
        <w:rPr>
          <w:lang w:val="ru-RU"/>
        </w:rPr>
        <w:t>продажбите</w:t>
      </w:r>
      <w:proofErr w:type="spellEnd"/>
      <w:r w:rsidR="0059031C" w:rsidRPr="00724062">
        <w:rPr>
          <w:lang w:val="ru-RU"/>
        </w:rPr>
        <w:t xml:space="preserve"> на агента </w:t>
      </w:r>
      <w:proofErr w:type="spellStart"/>
      <w:r w:rsidR="0059031C" w:rsidRPr="00724062">
        <w:rPr>
          <w:lang w:val="ru-RU"/>
        </w:rPr>
        <w:t>към</w:t>
      </w:r>
      <w:proofErr w:type="spellEnd"/>
      <w:r w:rsidR="0059031C" w:rsidRPr="00724062">
        <w:rPr>
          <w:lang w:val="ru-RU"/>
        </w:rPr>
        <w:t xml:space="preserve">  </w:t>
      </w:r>
      <w:proofErr w:type="spellStart"/>
      <w:r w:rsidR="0059031C" w:rsidRPr="00724062">
        <w:rPr>
          <w:lang w:val="ru-RU"/>
        </w:rPr>
        <w:t>съответното</w:t>
      </w:r>
      <w:proofErr w:type="spellEnd"/>
      <w:r w:rsidR="0059031C" w:rsidRPr="00724062">
        <w:rPr>
          <w:lang w:val="ru-RU"/>
        </w:rPr>
        <w:t xml:space="preserve"> ведомство (</w:t>
      </w:r>
      <w:r w:rsidR="0059031C" w:rsidRPr="00724062">
        <w:rPr>
          <w:i/>
        </w:rPr>
        <w:t>Specific</w:t>
      </w:r>
      <w:r w:rsidR="0059031C" w:rsidRPr="00724062">
        <w:rPr>
          <w:i/>
          <w:lang w:val="ru-RU"/>
        </w:rPr>
        <w:t xml:space="preserve"> </w:t>
      </w:r>
      <w:r w:rsidR="0059031C" w:rsidRPr="00724062">
        <w:rPr>
          <w:i/>
        </w:rPr>
        <w:t>Sales</w:t>
      </w:r>
      <w:r w:rsidR="0059031C" w:rsidRPr="00724062">
        <w:rPr>
          <w:i/>
          <w:lang w:val="ru-RU"/>
        </w:rPr>
        <w:t xml:space="preserve"> </w:t>
      </w:r>
      <w:r w:rsidR="0059031C" w:rsidRPr="00724062">
        <w:rPr>
          <w:i/>
        </w:rPr>
        <w:t>BSP</w:t>
      </w:r>
      <w:r w:rsidR="0059031C" w:rsidRPr="00724062">
        <w:rPr>
          <w:i/>
          <w:lang w:val="ru-RU"/>
        </w:rPr>
        <w:t xml:space="preserve">  </w:t>
      </w:r>
      <w:r w:rsidR="0059031C" w:rsidRPr="00724062">
        <w:rPr>
          <w:i/>
        </w:rPr>
        <w:t>report</w:t>
      </w:r>
      <w:r w:rsidR="0059031C" w:rsidRPr="00724062">
        <w:rPr>
          <w:lang w:val="ru-RU"/>
        </w:rPr>
        <w:t xml:space="preserve">) </w:t>
      </w:r>
      <w:r w:rsidR="00B834D0">
        <w:rPr>
          <w:lang w:val="bg-BG"/>
        </w:rPr>
        <w:t>или еквивалент от други системи</w:t>
      </w:r>
      <w:r w:rsidR="0059031C" w:rsidRPr="00724062">
        <w:rPr>
          <w:lang w:val="bg-BG"/>
        </w:rPr>
        <w:t>.</w:t>
      </w:r>
    </w:p>
    <w:p w:rsidR="00D73B2A" w:rsidRDefault="00D73B2A" w:rsidP="00D73B2A">
      <w:pPr>
        <w:jc w:val="both"/>
        <w:rPr>
          <w:lang w:val="bg-BG"/>
        </w:rPr>
      </w:pPr>
    </w:p>
    <w:sectPr w:rsidR="00D73B2A" w:rsidSect="006C3312">
      <w:footerReference w:type="default" r:id="rId9"/>
      <w:pgSz w:w="11906" w:h="16838"/>
      <w:pgMar w:top="1417" w:right="1417" w:bottom="71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6645" w:rsidRDefault="00336645" w:rsidP="00CA1243">
      <w:r>
        <w:separator/>
      </w:r>
    </w:p>
  </w:endnote>
  <w:endnote w:type="continuationSeparator" w:id="0">
    <w:p w:rsidR="00336645" w:rsidRDefault="00336645" w:rsidP="00CA1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ll Times New Roman">
    <w:altName w:val="Times New Roman"/>
    <w:charset w:val="CC"/>
    <w:family w:val="roman"/>
    <w:pitch w:val="variable"/>
    <w:sig w:usb0="00000000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6645" w:rsidRPr="006E3DAC" w:rsidRDefault="00336645">
    <w:pPr>
      <w:pStyle w:val="Footer"/>
      <w:jc w:val="right"/>
      <w:rPr>
        <w:sz w:val="20"/>
        <w:szCs w:val="20"/>
      </w:rPr>
    </w:pPr>
    <w:r w:rsidRPr="006E3DAC">
      <w:rPr>
        <w:sz w:val="20"/>
        <w:szCs w:val="20"/>
        <w:lang w:val="bg-BG"/>
      </w:rPr>
      <w:t>стр.</w:t>
    </w:r>
    <w:r w:rsidRPr="006E3DAC">
      <w:rPr>
        <w:sz w:val="20"/>
        <w:szCs w:val="20"/>
      </w:rPr>
      <w:fldChar w:fldCharType="begin"/>
    </w:r>
    <w:r w:rsidRPr="006E3DAC">
      <w:rPr>
        <w:sz w:val="20"/>
        <w:szCs w:val="20"/>
      </w:rPr>
      <w:instrText>PAGE   \* MERGEFORMAT</w:instrText>
    </w:r>
    <w:r w:rsidRPr="006E3DAC">
      <w:rPr>
        <w:sz w:val="20"/>
        <w:szCs w:val="20"/>
      </w:rPr>
      <w:fldChar w:fldCharType="separate"/>
    </w:r>
    <w:r w:rsidR="00764362" w:rsidRPr="00764362">
      <w:rPr>
        <w:noProof/>
        <w:sz w:val="20"/>
        <w:szCs w:val="20"/>
        <w:lang w:val="bg-BG"/>
      </w:rPr>
      <w:t>3</w:t>
    </w:r>
    <w:r w:rsidRPr="006E3DAC">
      <w:rPr>
        <w:sz w:val="20"/>
        <w:szCs w:val="20"/>
      </w:rPr>
      <w:fldChar w:fldCharType="end"/>
    </w:r>
  </w:p>
  <w:p w:rsidR="00336645" w:rsidRDefault="0033664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6645" w:rsidRDefault="00336645" w:rsidP="00CA1243">
      <w:r>
        <w:separator/>
      </w:r>
    </w:p>
  </w:footnote>
  <w:footnote w:type="continuationSeparator" w:id="0">
    <w:p w:rsidR="00336645" w:rsidRDefault="00336645" w:rsidP="00CA12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77E4F"/>
    <w:multiLevelType w:val="hybridMultilevel"/>
    <w:tmpl w:val="940E5D06"/>
    <w:lvl w:ilvl="0" w:tplc="2A4859F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131A02A3"/>
    <w:multiLevelType w:val="hybridMultilevel"/>
    <w:tmpl w:val="9C82B578"/>
    <w:lvl w:ilvl="0" w:tplc="0402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  <w:lvl w:ilvl="1" w:tplc="0402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3D51963"/>
    <w:multiLevelType w:val="hybridMultilevel"/>
    <w:tmpl w:val="85A488AA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974CC826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5F62492"/>
    <w:multiLevelType w:val="hybridMultilevel"/>
    <w:tmpl w:val="9AFC58B8"/>
    <w:lvl w:ilvl="0" w:tplc="789A230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64D326C"/>
    <w:multiLevelType w:val="hybridMultilevel"/>
    <w:tmpl w:val="3C389EA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C5D4827"/>
    <w:multiLevelType w:val="hybridMultilevel"/>
    <w:tmpl w:val="6FFEF7CA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0C76F29"/>
    <w:multiLevelType w:val="hybridMultilevel"/>
    <w:tmpl w:val="BF140F6C"/>
    <w:lvl w:ilvl="0" w:tplc="269C9048">
      <w:start w:val="4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42AE41EC"/>
    <w:multiLevelType w:val="hybridMultilevel"/>
    <w:tmpl w:val="E8827242"/>
    <w:lvl w:ilvl="0" w:tplc="0402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  <w:lvl w:ilvl="1" w:tplc="0402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48B8072C"/>
    <w:multiLevelType w:val="hybridMultilevel"/>
    <w:tmpl w:val="1412455C"/>
    <w:lvl w:ilvl="0" w:tplc="BA9A3ED6">
      <w:start w:val="4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3600" w:hanging="360"/>
      </w:pPr>
    </w:lvl>
    <w:lvl w:ilvl="2" w:tplc="0402001B" w:tentative="1">
      <w:start w:val="1"/>
      <w:numFmt w:val="lowerRoman"/>
      <w:lvlText w:val="%3."/>
      <w:lvlJc w:val="right"/>
      <w:pPr>
        <w:ind w:left="4320" w:hanging="180"/>
      </w:pPr>
    </w:lvl>
    <w:lvl w:ilvl="3" w:tplc="0402000F" w:tentative="1">
      <w:start w:val="1"/>
      <w:numFmt w:val="decimal"/>
      <w:lvlText w:val="%4."/>
      <w:lvlJc w:val="left"/>
      <w:pPr>
        <w:ind w:left="5040" w:hanging="360"/>
      </w:pPr>
    </w:lvl>
    <w:lvl w:ilvl="4" w:tplc="04020019" w:tentative="1">
      <w:start w:val="1"/>
      <w:numFmt w:val="lowerLetter"/>
      <w:lvlText w:val="%5."/>
      <w:lvlJc w:val="left"/>
      <w:pPr>
        <w:ind w:left="5760" w:hanging="360"/>
      </w:pPr>
    </w:lvl>
    <w:lvl w:ilvl="5" w:tplc="0402001B" w:tentative="1">
      <w:start w:val="1"/>
      <w:numFmt w:val="lowerRoman"/>
      <w:lvlText w:val="%6."/>
      <w:lvlJc w:val="right"/>
      <w:pPr>
        <w:ind w:left="6480" w:hanging="180"/>
      </w:pPr>
    </w:lvl>
    <w:lvl w:ilvl="6" w:tplc="0402000F" w:tentative="1">
      <w:start w:val="1"/>
      <w:numFmt w:val="decimal"/>
      <w:lvlText w:val="%7."/>
      <w:lvlJc w:val="left"/>
      <w:pPr>
        <w:ind w:left="7200" w:hanging="360"/>
      </w:pPr>
    </w:lvl>
    <w:lvl w:ilvl="7" w:tplc="04020019" w:tentative="1">
      <w:start w:val="1"/>
      <w:numFmt w:val="lowerLetter"/>
      <w:lvlText w:val="%8."/>
      <w:lvlJc w:val="left"/>
      <w:pPr>
        <w:ind w:left="7920" w:hanging="360"/>
      </w:pPr>
    </w:lvl>
    <w:lvl w:ilvl="8" w:tplc="0402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">
    <w:nsid w:val="499F249A"/>
    <w:multiLevelType w:val="hybridMultilevel"/>
    <w:tmpl w:val="EEC8FE6C"/>
    <w:lvl w:ilvl="0" w:tplc="040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7214DE"/>
    <w:multiLevelType w:val="hybridMultilevel"/>
    <w:tmpl w:val="82849A4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75286F"/>
    <w:multiLevelType w:val="hybridMultilevel"/>
    <w:tmpl w:val="8D429818"/>
    <w:lvl w:ilvl="0" w:tplc="2472A4A8">
      <w:start w:val="4"/>
      <w:numFmt w:val="decimal"/>
      <w:lvlText w:val="%1."/>
      <w:lvlJc w:val="left"/>
      <w:pPr>
        <w:ind w:left="288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3600" w:hanging="360"/>
      </w:pPr>
    </w:lvl>
    <w:lvl w:ilvl="2" w:tplc="0402001B" w:tentative="1">
      <w:start w:val="1"/>
      <w:numFmt w:val="lowerRoman"/>
      <w:lvlText w:val="%3."/>
      <w:lvlJc w:val="right"/>
      <w:pPr>
        <w:ind w:left="4320" w:hanging="180"/>
      </w:pPr>
    </w:lvl>
    <w:lvl w:ilvl="3" w:tplc="0402000F" w:tentative="1">
      <w:start w:val="1"/>
      <w:numFmt w:val="decimal"/>
      <w:lvlText w:val="%4."/>
      <w:lvlJc w:val="left"/>
      <w:pPr>
        <w:ind w:left="5040" w:hanging="360"/>
      </w:pPr>
    </w:lvl>
    <w:lvl w:ilvl="4" w:tplc="04020019" w:tentative="1">
      <w:start w:val="1"/>
      <w:numFmt w:val="lowerLetter"/>
      <w:lvlText w:val="%5."/>
      <w:lvlJc w:val="left"/>
      <w:pPr>
        <w:ind w:left="5760" w:hanging="360"/>
      </w:pPr>
    </w:lvl>
    <w:lvl w:ilvl="5" w:tplc="0402001B" w:tentative="1">
      <w:start w:val="1"/>
      <w:numFmt w:val="lowerRoman"/>
      <w:lvlText w:val="%6."/>
      <w:lvlJc w:val="right"/>
      <w:pPr>
        <w:ind w:left="6480" w:hanging="180"/>
      </w:pPr>
    </w:lvl>
    <w:lvl w:ilvl="6" w:tplc="0402000F" w:tentative="1">
      <w:start w:val="1"/>
      <w:numFmt w:val="decimal"/>
      <w:lvlText w:val="%7."/>
      <w:lvlJc w:val="left"/>
      <w:pPr>
        <w:ind w:left="7200" w:hanging="360"/>
      </w:pPr>
    </w:lvl>
    <w:lvl w:ilvl="7" w:tplc="04020019" w:tentative="1">
      <w:start w:val="1"/>
      <w:numFmt w:val="lowerLetter"/>
      <w:lvlText w:val="%8."/>
      <w:lvlJc w:val="left"/>
      <w:pPr>
        <w:ind w:left="7920" w:hanging="360"/>
      </w:pPr>
    </w:lvl>
    <w:lvl w:ilvl="8" w:tplc="0402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2">
    <w:nsid w:val="55B42A5A"/>
    <w:multiLevelType w:val="hybridMultilevel"/>
    <w:tmpl w:val="24B6CD9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BF3C76"/>
    <w:multiLevelType w:val="hybridMultilevel"/>
    <w:tmpl w:val="8F542D8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3C6E3F"/>
    <w:multiLevelType w:val="hybridMultilevel"/>
    <w:tmpl w:val="9904DE24"/>
    <w:lvl w:ilvl="0" w:tplc="98DEE994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b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83440E0"/>
    <w:multiLevelType w:val="hybridMultilevel"/>
    <w:tmpl w:val="A03CBC92"/>
    <w:lvl w:ilvl="0" w:tplc="974CC82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F774EA4"/>
    <w:multiLevelType w:val="hybridMultilevel"/>
    <w:tmpl w:val="A9744382"/>
    <w:lvl w:ilvl="0" w:tplc="789A2302">
      <w:start w:val="1"/>
      <w:numFmt w:val="decimal"/>
      <w:lvlText w:val="%1."/>
      <w:lvlJc w:val="left"/>
      <w:pPr>
        <w:ind w:left="644" w:hanging="360"/>
      </w:pPr>
      <w:rPr>
        <w:rFonts w:cs="Times New Roman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7"/>
  </w:num>
  <w:num w:numId="3">
    <w:abstractNumId w:val="5"/>
  </w:num>
  <w:num w:numId="4">
    <w:abstractNumId w:val="16"/>
  </w:num>
  <w:num w:numId="5">
    <w:abstractNumId w:val="2"/>
  </w:num>
  <w:num w:numId="6">
    <w:abstractNumId w:val="15"/>
  </w:num>
  <w:num w:numId="7">
    <w:abstractNumId w:val="14"/>
  </w:num>
  <w:num w:numId="8">
    <w:abstractNumId w:val="4"/>
  </w:num>
  <w:num w:numId="9">
    <w:abstractNumId w:val="10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8"/>
  </w:num>
  <w:num w:numId="13">
    <w:abstractNumId w:val="11"/>
  </w:num>
  <w:num w:numId="14">
    <w:abstractNumId w:val="13"/>
  </w:num>
  <w:num w:numId="15">
    <w:abstractNumId w:val="6"/>
  </w:num>
  <w:num w:numId="16">
    <w:abstractNumId w:val="0"/>
  </w:num>
  <w:num w:numId="17">
    <w:abstractNumId w:val="3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AEF"/>
    <w:rsid w:val="000045B1"/>
    <w:rsid w:val="00005B69"/>
    <w:rsid w:val="00006E06"/>
    <w:rsid w:val="00006F0B"/>
    <w:rsid w:val="0001127B"/>
    <w:rsid w:val="00013916"/>
    <w:rsid w:val="00020476"/>
    <w:rsid w:val="00034D40"/>
    <w:rsid w:val="00034FE4"/>
    <w:rsid w:val="000365E8"/>
    <w:rsid w:val="00046C50"/>
    <w:rsid w:val="00080378"/>
    <w:rsid w:val="0008419B"/>
    <w:rsid w:val="0009300F"/>
    <w:rsid w:val="000A4734"/>
    <w:rsid w:val="000C6609"/>
    <w:rsid w:val="000D222B"/>
    <w:rsid w:val="000D4FC2"/>
    <w:rsid w:val="000F45EC"/>
    <w:rsid w:val="000F5822"/>
    <w:rsid w:val="000F7E54"/>
    <w:rsid w:val="001006A4"/>
    <w:rsid w:val="00103C61"/>
    <w:rsid w:val="00110922"/>
    <w:rsid w:val="0011148F"/>
    <w:rsid w:val="001170F6"/>
    <w:rsid w:val="0011726F"/>
    <w:rsid w:val="00126F00"/>
    <w:rsid w:val="00130E3B"/>
    <w:rsid w:val="00144CA2"/>
    <w:rsid w:val="001617AC"/>
    <w:rsid w:val="00165131"/>
    <w:rsid w:val="00166784"/>
    <w:rsid w:val="001711D4"/>
    <w:rsid w:val="00172844"/>
    <w:rsid w:val="00176104"/>
    <w:rsid w:val="001A5357"/>
    <w:rsid w:val="001A53C2"/>
    <w:rsid w:val="001B54E0"/>
    <w:rsid w:val="001B5612"/>
    <w:rsid w:val="001B7C00"/>
    <w:rsid w:val="001C4A22"/>
    <w:rsid w:val="001D75A8"/>
    <w:rsid w:val="001E3712"/>
    <w:rsid w:val="002007C8"/>
    <w:rsid w:val="00204BD3"/>
    <w:rsid w:val="0020601B"/>
    <w:rsid w:val="00214E6A"/>
    <w:rsid w:val="00227B08"/>
    <w:rsid w:val="002348AD"/>
    <w:rsid w:val="002362A1"/>
    <w:rsid w:val="00241D63"/>
    <w:rsid w:val="00243E1C"/>
    <w:rsid w:val="00246002"/>
    <w:rsid w:val="00247290"/>
    <w:rsid w:val="0025365A"/>
    <w:rsid w:val="00253975"/>
    <w:rsid w:val="002552B8"/>
    <w:rsid w:val="00257E6D"/>
    <w:rsid w:val="00267C36"/>
    <w:rsid w:val="00272AA5"/>
    <w:rsid w:val="00272CCB"/>
    <w:rsid w:val="0027773A"/>
    <w:rsid w:val="00280648"/>
    <w:rsid w:val="00281188"/>
    <w:rsid w:val="0028476C"/>
    <w:rsid w:val="00290A60"/>
    <w:rsid w:val="002B039F"/>
    <w:rsid w:val="002D246F"/>
    <w:rsid w:val="002F0020"/>
    <w:rsid w:val="002F6C1F"/>
    <w:rsid w:val="00313341"/>
    <w:rsid w:val="00315A9F"/>
    <w:rsid w:val="00315FF2"/>
    <w:rsid w:val="003203EB"/>
    <w:rsid w:val="00320D87"/>
    <w:rsid w:val="003235DE"/>
    <w:rsid w:val="00333887"/>
    <w:rsid w:val="00336645"/>
    <w:rsid w:val="00343245"/>
    <w:rsid w:val="00343888"/>
    <w:rsid w:val="003531EE"/>
    <w:rsid w:val="003544D8"/>
    <w:rsid w:val="0037048D"/>
    <w:rsid w:val="003723AC"/>
    <w:rsid w:val="00382D91"/>
    <w:rsid w:val="00382E53"/>
    <w:rsid w:val="00384BB6"/>
    <w:rsid w:val="00387EA6"/>
    <w:rsid w:val="003954C8"/>
    <w:rsid w:val="003B5F1F"/>
    <w:rsid w:val="003C07BE"/>
    <w:rsid w:val="003D7B84"/>
    <w:rsid w:val="003E0795"/>
    <w:rsid w:val="003F2F40"/>
    <w:rsid w:val="00405070"/>
    <w:rsid w:val="0040551C"/>
    <w:rsid w:val="00414741"/>
    <w:rsid w:val="00421D55"/>
    <w:rsid w:val="0043504D"/>
    <w:rsid w:val="004370BA"/>
    <w:rsid w:val="00443EFE"/>
    <w:rsid w:val="004472F4"/>
    <w:rsid w:val="0045135D"/>
    <w:rsid w:val="00465972"/>
    <w:rsid w:val="0047183D"/>
    <w:rsid w:val="00476D41"/>
    <w:rsid w:val="0047746E"/>
    <w:rsid w:val="00480DD6"/>
    <w:rsid w:val="00491933"/>
    <w:rsid w:val="00494BCE"/>
    <w:rsid w:val="004957B3"/>
    <w:rsid w:val="004979ED"/>
    <w:rsid w:val="004B1613"/>
    <w:rsid w:val="004C37F3"/>
    <w:rsid w:val="004C6850"/>
    <w:rsid w:val="004D17B8"/>
    <w:rsid w:val="004E0FFD"/>
    <w:rsid w:val="004E2970"/>
    <w:rsid w:val="004E363F"/>
    <w:rsid w:val="004F13E3"/>
    <w:rsid w:val="004F20C6"/>
    <w:rsid w:val="00505E1E"/>
    <w:rsid w:val="00512849"/>
    <w:rsid w:val="00512B61"/>
    <w:rsid w:val="005247A8"/>
    <w:rsid w:val="00527B1E"/>
    <w:rsid w:val="00532F0C"/>
    <w:rsid w:val="00534B34"/>
    <w:rsid w:val="00536072"/>
    <w:rsid w:val="00544EA4"/>
    <w:rsid w:val="00550A64"/>
    <w:rsid w:val="0057566F"/>
    <w:rsid w:val="005760AA"/>
    <w:rsid w:val="0058251A"/>
    <w:rsid w:val="00584582"/>
    <w:rsid w:val="00587AD2"/>
    <w:rsid w:val="0059031C"/>
    <w:rsid w:val="0059050A"/>
    <w:rsid w:val="005909BE"/>
    <w:rsid w:val="00592F1E"/>
    <w:rsid w:val="005A12FA"/>
    <w:rsid w:val="005A2C8E"/>
    <w:rsid w:val="005A3D65"/>
    <w:rsid w:val="005B5A9D"/>
    <w:rsid w:val="005C6202"/>
    <w:rsid w:val="005D0245"/>
    <w:rsid w:val="005D3EB5"/>
    <w:rsid w:val="005D6212"/>
    <w:rsid w:val="005E43AC"/>
    <w:rsid w:val="005F2D06"/>
    <w:rsid w:val="006238E8"/>
    <w:rsid w:val="00625414"/>
    <w:rsid w:val="00640A88"/>
    <w:rsid w:val="006442A5"/>
    <w:rsid w:val="00645F5B"/>
    <w:rsid w:val="00651153"/>
    <w:rsid w:val="00655007"/>
    <w:rsid w:val="00660922"/>
    <w:rsid w:val="00665C77"/>
    <w:rsid w:val="0067583A"/>
    <w:rsid w:val="00694113"/>
    <w:rsid w:val="006A3C54"/>
    <w:rsid w:val="006A58E9"/>
    <w:rsid w:val="006B2F61"/>
    <w:rsid w:val="006C09BC"/>
    <w:rsid w:val="006C3312"/>
    <w:rsid w:val="006C409E"/>
    <w:rsid w:val="006C4CE7"/>
    <w:rsid w:val="006C574C"/>
    <w:rsid w:val="006C70D7"/>
    <w:rsid w:val="006D3617"/>
    <w:rsid w:val="006D5121"/>
    <w:rsid w:val="006E3DAC"/>
    <w:rsid w:val="006E4F98"/>
    <w:rsid w:val="006F7C72"/>
    <w:rsid w:val="00707E30"/>
    <w:rsid w:val="0072392C"/>
    <w:rsid w:val="00724062"/>
    <w:rsid w:val="00724E8C"/>
    <w:rsid w:val="00735EF6"/>
    <w:rsid w:val="00753049"/>
    <w:rsid w:val="007573BA"/>
    <w:rsid w:val="00764362"/>
    <w:rsid w:val="00770F2A"/>
    <w:rsid w:val="007721EC"/>
    <w:rsid w:val="00777885"/>
    <w:rsid w:val="00781AEF"/>
    <w:rsid w:val="007869A2"/>
    <w:rsid w:val="00786CB8"/>
    <w:rsid w:val="007872BD"/>
    <w:rsid w:val="007A1DC0"/>
    <w:rsid w:val="007B0F08"/>
    <w:rsid w:val="007B6F3A"/>
    <w:rsid w:val="007C5962"/>
    <w:rsid w:val="007E5166"/>
    <w:rsid w:val="007E7529"/>
    <w:rsid w:val="007F608F"/>
    <w:rsid w:val="0082152E"/>
    <w:rsid w:val="00830763"/>
    <w:rsid w:val="0083392F"/>
    <w:rsid w:val="00835FE1"/>
    <w:rsid w:val="0084215E"/>
    <w:rsid w:val="008505E3"/>
    <w:rsid w:val="008565B2"/>
    <w:rsid w:val="00857E06"/>
    <w:rsid w:val="008733E1"/>
    <w:rsid w:val="0088318C"/>
    <w:rsid w:val="00892DBD"/>
    <w:rsid w:val="008A4556"/>
    <w:rsid w:val="008A65B8"/>
    <w:rsid w:val="008B13D6"/>
    <w:rsid w:val="008B3859"/>
    <w:rsid w:val="008B473D"/>
    <w:rsid w:val="008C1A26"/>
    <w:rsid w:val="008C57E8"/>
    <w:rsid w:val="008D3DFE"/>
    <w:rsid w:val="008D6D34"/>
    <w:rsid w:val="008D7E02"/>
    <w:rsid w:val="008E1AA2"/>
    <w:rsid w:val="0090010B"/>
    <w:rsid w:val="009013B2"/>
    <w:rsid w:val="00901B6E"/>
    <w:rsid w:val="00904EFF"/>
    <w:rsid w:val="00920726"/>
    <w:rsid w:val="0092198C"/>
    <w:rsid w:val="00926217"/>
    <w:rsid w:val="00926746"/>
    <w:rsid w:val="009301BD"/>
    <w:rsid w:val="0093193F"/>
    <w:rsid w:val="009453EF"/>
    <w:rsid w:val="009502F7"/>
    <w:rsid w:val="009513B6"/>
    <w:rsid w:val="00963DEB"/>
    <w:rsid w:val="0097518E"/>
    <w:rsid w:val="00997A8C"/>
    <w:rsid w:val="009A3F4A"/>
    <w:rsid w:val="009A5125"/>
    <w:rsid w:val="009C035D"/>
    <w:rsid w:val="009D5ECB"/>
    <w:rsid w:val="009D64E7"/>
    <w:rsid w:val="009E7D06"/>
    <w:rsid w:val="009F0167"/>
    <w:rsid w:val="009F3811"/>
    <w:rsid w:val="009F78B5"/>
    <w:rsid w:val="00A0182A"/>
    <w:rsid w:val="00A01E66"/>
    <w:rsid w:val="00A06814"/>
    <w:rsid w:val="00A1408A"/>
    <w:rsid w:val="00A14892"/>
    <w:rsid w:val="00A16EBA"/>
    <w:rsid w:val="00A306E0"/>
    <w:rsid w:val="00A32D20"/>
    <w:rsid w:val="00A3553A"/>
    <w:rsid w:val="00A371CA"/>
    <w:rsid w:val="00A5222B"/>
    <w:rsid w:val="00A53115"/>
    <w:rsid w:val="00A557A3"/>
    <w:rsid w:val="00A56804"/>
    <w:rsid w:val="00A6314C"/>
    <w:rsid w:val="00A64C15"/>
    <w:rsid w:val="00A67F55"/>
    <w:rsid w:val="00A74641"/>
    <w:rsid w:val="00A75A03"/>
    <w:rsid w:val="00A7615C"/>
    <w:rsid w:val="00A81E71"/>
    <w:rsid w:val="00A84210"/>
    <w:rsid w:val="00A95535"/>
    <w:rsid w:val="00AA371A"/>
    <w:rsid w:val="00AB10D5"/>
    <w:rsid w:val="00AB12DA"/>
    <w:rsid w:val="00AC2684"/>
    <w:rsid w:val="00AC2B2D"/>
    <w:rsid w:val="00AD06DD"/>
    <w:rsid w:val="00AE4DBA"/>
    <w:rsid w:val="00AF01D1"/>
    <w:rsid w:val="00AF2144"/>
    <w:rsid w:val="00AF2B69"/>
    <w:rsid w:val="00B00976"/>
    <w:rsid w:val="00B122BA"/>
    <w:rsid w:val="00B13C62"/>
    <w:rsid w:val="00B1786C"/>
    <w:rsid w:val="00B20554"/>
    <w:rsid w:val="00B208C6"/>
    <w:rsid w:val="00B215A2"/>
    <w:rsid w:val="00B22C06"/>
    <w:rsid w:val="00B30521"/>
    <w:rsid w:val="00B35384"/>
    <w:rsid w:val="00B40265"/>
    <w:rsid w:val="00B46672"/>
    <w:rsid w:val="00B4711D"/>
    <w:rsid w:val="00B47F7D"/>
    <w:rsid w:val="00B63952"/>
    <w:rsid w:val="00B75244"/>
    <w:rsid w:val="00B8251F"/>
    <w:rsid w:val="00B82D4C"/>
    <w:rsid w:val="00B834D0"/>
    <w:rsid w:val="00B879CB"/>
    <w:rsid w:val="00B92161"/>
    <w:rsid w:val="00B937A2"/>
    <w:rsid w:val="00B9531F"/>
    <w:rsid w:val="00BA3108"/>
    <w:rsid w:val="00BC09D9"/>
    <w:rsid w:val="00BC4ADD"/>
    <w:rsid w:val="00BC5FF9"/>
    <w:rsid w:val="00BD16F6"/>
    <w:rsid w:val="00BD3AA2"/>
    <w:rsid w:val="00BE2D22"/>
    <w:rsid w:val="00BF1DE0"/>
    <w:rsid w:val="00BF2C36"/>
    <w:rsid w:val="00BF59E9"/>
    <w:rsid w:val="00C000D3"/>
    <w:rsid w:val="00C24971"/>
    <w:rsid w:val="00C269F4"/>
    <w:rsid w:val="00C271B2"/>
    <w:rsid w:val="00C31E1B"/>
    <w:rsid w:val="00C360EF"/>
    <w:rsid w:val="00C5087B"/>
    <w:rsid w:val="00C51715"/>
    <w:rsid w:val="00C60269"/>
    <w:rsid w:val="00C7128C"/>
    <w:rsid w:val="00C86952"/>
    <w:rsid w:val="00C90718"/>
    <w:rsid w:val="00C93BB7"/>
    <w:rsid w:val="00C94F62"/>
    <w:rsid w:val="00CA0C0E"/>
    <w:rsid w:val="00CA1243"/>
    <w:rsid w:val="00CB130B"/>
    <w:rsid w:val="00CB5162"/>
    <w:rsid w:val="00CC0AA7"/>
    <w:rsid w:val="00CD091D"/>
    <w:rsid w:val="00CD5C12"/>
    <w:rsid w:val="00CD67C8"/>
    <w:rsid w:val="00CD71E6"/>
    <w:rsid w:val="00CE191E"/>
    <w:rsid w:val="00CF1E55"/>
    <w:rsid w:val="00D03FA6"/>
    <w:rsid w:val="00D042DA"/>
    <w:rsid w:val="00D04D98"/>
    <w:rsid w:val="00D168CA"/>
    <w:rsid w:val="00D17B9B"/>
    <w:rsid w:val="00D3239D"/>
    <w:rsid w:val="00D34BA6"/>
    <w:rsid w:val="00D36AAC"/>
    <w:rsid w:val="00D52C7D"/>
    <w:rsid w:val="00D55C62"/>
    <w:rsid w:val="00D55D20"/>
    <w:rsid w:val="00D73B2A"/>
    <w:rsid w:val="00D81521"/>
    <w:rsid w:val="00D8409C"/>
    <w:rsid w:val="00D9670D"/>
    <w:rsid w:val="00DA15EC"/>
    <w:rsid w:val="00DA2DC5"/>
    <w:rsid w:val="00DA2DD5"/>
    <w:rsid w:val="00DB5CED"/>
    <w:rsid w:val="00DB667D"/>
    <w:rsid w:val="00DC02B5"/>
    <w:rsid w:val="00DC2399"/>
    <w:rsid w:val="00DC3E99"/>
    <w:rsid w:val="00DC6929"/>
    <w:rsid w:val="00DD08B7"/>
    <w:rsid w:val="00DD1BF0"/>
    <w:rsid w:val="00DD209C"/>
    <w:rsid w:val="00DD7BF8"/>
    <w:rsid w:val="00DE0586"/>
    <w:rsid w:val="00DE0E7C"/>
    <w:rsid w:val="00DF22AD"/>
    <w:rsid w:val="00DF55EF"/>
    <w:rsid w:val="00E04909"/>
    <w:rsid w:val="00E126D5"/>
    <w:rsid w:val="00E13E4C"/>
    <w:rsid w:val="00E1464D"/>
    <w:rsid w:val="00E2006E"/>
    <w:rsid w:val="00E20339"/>
    <w:rsid w:val="00E227DD"/>
    <w:rsid w:val="00E5091B"/>
    <w:rsid w:val="00E60E61"/>
    <w:rsid w:val="00E73046"/>
    <w:rsid w:val="00E829C4"/>
    <w:rsid w:val="00E94DA4"/>
    <w:rsid w:val="00EA14B9"/>
    <w:rsid w:val="00EA5BD4"/>
    <w:rsid w:val="00EB3203"/>
    <w:rsid w:val="00EC18BA"/>
    <w:rsid w:val="00EC3285"/>
    <w:rsid w:val="00EC7720"/>
    <w:rsid w:val="00EE2733"/>
    <w:rsid w:val="00EE3523"/>
    <w:rsid w:val="00EF3957"/>
    <w:rsid w:val="00F25603"/>
    <w:rsid w:val="00F42D12"/>
    <w:rsid w:val="00F45BC2"/>
    <w:rsid w:val="00F54338"/>
    <w:rsid w:val="00F56BAA"/>
    <w:rsid w:val="00F604AD"/>
    <w:rsid w:val="00F6158A"/>
    <w:rsid w:val="00F63D1A"/>
    <w:rsid w:val="00F67314"/>
    <w:rsid w:val="00F74AE4"/>
    <w:rsid w:val="00F75530"/>
    <w:rsid w:val="00F81B79"/>
    <w:rsid w:val="00FA4BB1"/>
    <w:rsid w:val="00FB45D8"/>
    <w:rsid w:val="00FB6CC1"/>
    <w:rsid w:val="00FB7DAA"/>
    <w:rsid w:val="00FC7A0E"/>
    <w:rsid w:val="00FD2FA8"/>
    <w:rsid w:val="00FD3412"/>
    <w:rsid w:val="00FD7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Body Text 2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26D5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81AE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uiPriority w:val="99"/>
    <w:semiHidden/>
    <w:locked/>
    <w:rsid w:val="00781AEF"/>
    <w:rPr>
      <w:rFonts w:ascii="Arial" w:hAnsi="Arial" w:cs="Arial"/>
      <w:b/>
      <w:bCs/>
      <w:sz w:val="26"/>
      <w:szCs w:val="26"/>
    </w:rPr>
  </w:style>
  <w:style w:type="paragraph" w:styleId="BodyText">
    <w:name w:val="Body Text"/>
    <w:basedOn w:val="Normal"/>
    <w:link w:val="BodyTextChar"/>
    <w:uiPriority w:val="99"/>
    <w:semiHidden/>
    <w:rsid w:val="00781AEF"/>
    <w:pPr>
      <w:jc w:val="center"/>
    </w:pPr>
    <w:rPr>
      <w:b/>
      <w:bCs/>
      <w:sz w:val="36"/>
      <w:lang w:val="bg-BG"/>
    </w:rPr>
  </w:style>
  <w:style w:type="character" w:customStyle="1" w:styleId="BodyTextChar">
    <w:name w:val="Body Text Char"/>
    <w:link w:val="BodyText"/>
    <w:uiPriority w:val="99"/>
    <w:semiHidden/>
    <w:locked/>
    <w:rsid w:val="00781AEF"/>
    <w:rPr>
      <w:rFonts w:ascii="Times New Roman" w:hAnsi="Times New Roman" w:cs="Times New Roman"/>
      <w:b/>
      <w:bCs/>
      <w:sz w:val="24"/>
      <w:szCs w:val="24"/>
    </w:rPr>
  </w:style>
  <w:style w:type="paragraph" w:styleId="BodyText2">
    <w:name w:val="Body Text 2"/>
    <w:basedOn w:val="Normal"/>
    <w:link w:val="BodyText2Char"/>
    <w:uiPriority w:val="99"/>
    <w:semiHidden/>
    <w:rsid w:val="00781AEF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locked/>
    <w:rsid w:val="00781AEF"/>
    <w:rPr>
      <w:rFonts w:ascii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AA371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857E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857E06"/>
    <w:rPr>
      <w:rFonts w:ascii="Tahoma" w:hAnsi="Tahoma" w:cs="Tahoma"/>
      <w:sz w:val="16"/>
      <w:szCs w:val="16"/>
      <w:lang w:val="en-US" w:eastAsia="en-US"/>
    </w:rPr>
  </w:style>
  <w:style w:type="paragraph" w:customStyle="1" w:styleId="CharCharCharChar1CharCharCharChar">
    <w:name w:val="Char Char Char Char1 Char Char Char Char"/>
    <w:basedOn w:val="Normal"/>
    <w:uiPriority w:val="99"/>
    <w:rsid w:val="004979ED"/>
    <w:pPr>
      <w:tabs>
        <w:tab w:val="left" w:pos="709"/>
      </w:tabs>
    </w:pPr>
    <w:rPr>
      <w:rFonts w:ascii="Tahoma" w:eastAsia="Calibri" w:hAnsi="Tahoma"/>
      <w:lang w:val="pl-PL" w:eastAsia="pl-PL"/>
    </w:rPr>
  </w:style>
  <w:style w:type="paragraph" w:customStyle="1" w:styleId="listparagraph0">
    <w:name w:val="listparagraph"/>
    <w:basedOn w:val="Normal"/>
    <w:uiPriority w:val="99"/>
    <w:rsid w:val="008505E3"/>
    <w:pPr>
      <w:spacing w:before="100" w:beforeAutospacing="1" w:after="100" w:afterAutospacing="1"/>
    </w:pPr>
    <w:rPr>
      <w:rFonts w:eastAsia="Calibri"/>
      <w:lang w:val="bg-BG" w:eastAsia="bg-BG"/>
    </w:rPr>
  </w:style>
  <w:style w:type="paragraph" w:customStyle="1" w:styleId="listparagraphcxspmiddle">
    <w:name w:val="listparagraphcxspmiddle"/>
    <w:basedOn w:val="Normal"/>
    <w:uiPriority w:val="99"/>
    <w:rsid w:val="008505E3"/>
    <w:pPr>
      <w:spacing w:before="100" w:beforeAutospacing="1" w:after="100" w:afterAutospacing="1"/>
    </w:pPr>
    <w:rPr>
      <w:rFonts w:eastAsia="Calibri"/>
      <w:lang w:val="bg-BG" w:eastAsia="bg-BG"/>
    </w:rPr>
  </w:style>
  <w:style w:type="paragraph" w:customStyle="1" w:styleId="CharCharCharChar1CharCharCharChar1">
    <w:name w:val="Char Char Char Char1 Char Char Char Char1"/>
    <w:basedOn w:val="Normal"/>
    <w:uiPriority w:val="99"/>
    <w:rsid w:val="003203EB"/>
    <w:pPr>
      <w:tabs>
        <w:tab w:val="left" w:pos="709"/>
      </w:tabs>
    </w:pPr>
    <w:rPr>
      <w:rFonts w:ascii="Tahoma" w:eastAsia="Calibri" w:hAnsi="Tahoma"/>
      <w:lang w:val="pl-PL" w:eastAsia="pl-PL"/>
    </w:rPr>
  </w:style>
  <w:style w:type="paragraph" w:customStyle="1" w:styleId="CharChar1">
    <w:name w:val="Char Char1"/>
    <w:basedOn w:val="Normal"/>
    <w:rsid w:val="007A1DC0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styleId="FootnoteText">
    <w:name w:val="footnote text"/>
    <w:basedOn w:val="Normal"/>
    <w:link w:val="FootnoteTextChar"/>
    <w:semiHidden/>
    <w:rsid w:val="00CA1243"/>
    <w:rPr>
      <w:sz w:val="20"/>
      <w:szCs w:val="20"/>
      <w:lang w:val="bg-BG" w:eastAsia="bg-BG"/>
    </w:rPr>
  </w:style>
  <w:style w:type="character" w:customStyle="1" w:styleId="FootnoteTextChar">
    <w:name w:val="Footnote Text Char"/>
    <w:link w:val="FootnoteText"/>
    <w:semiHidden/>
    <w:rsid w:val="00CA1243"/>
    <w:rPr>
      <w:rFonts w:ascii="Times New Roman" w:eastAsia="Times New Roman" w:hAnsi="Times New Roman"/>
    </w:rPr>
  </w:style>
  <w:style w:type="character" w:styleId="FootnoteReference">
    <w:name w:val="footnote reference"/>
    <w:semiHidden/>
    <w:rsid w:val="00CA1243"/>
    <w:rPr>
      <w:vertAlign w:val="superscript"/>
    </w:rPr>
  </w:style>
  <w:style w:type="paragraph" w:customStyle="1" w:styleId="CharChar10">
    <w:name w:val="Char Char1"/>
    <w:basedOn w:val="Normal"/>
    <w:rsid w:val="00DD1BF0"/>
    <w:pPr>
      <w:tabs>
        <w:tab w:val="left" w:pos="709"/>
      </w:tabs>
    </w:pPr>
    <w:rPr>
      <w:rFonts w:ascii="Tahoma" w:hAnsi="Tahoma" w:cs="Tahoma"/>
      <w:lang w:val="pl-PL" w:eastAsia="pl-PL"/>
    </w:rPr>
  </w:style>
  <w:style w:type="character" w:styleId="CommentReference">
    <w:name w:val="annotation reference"/>
    <w:uiPriority w:val="99"/>
    <w:semiHidden/>
    <w:unhideWhenUsed/>
    <w:rsid w:val="00005B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5B6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005B69"/>
    <w:rPr>
      <w:rFonts w:ascii="Times New Roman" w:eastAsia="Times New Roman" w:hAnsi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5B6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05B69"/>
    <w:rPr>
      <w:rFonts w:ascii="Times New Roman" w:eastAsia="Times New Roman" w:hAnsi="Times New Roman"/>
      <w:b/>
      <w:bCs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6E3DAC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6E3DAC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6E3DAC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6E3DAC"/>
    <w:rPr>
      <w:rFonts w:ascii="Times New Roman" w:eastAsia="Times New Roman" w:hAnsi="Times New Roman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Body Text 2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26D5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81AE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uiPriority w:val="99"/>
    <w:semiHidden/>
    <w:locked/>
    <w:rsid w:val="00781AEF"/>
    <w:rPr>
      <w:rFonts w:ascii="Arial" w:hAnsi="Arial" w:cs="Arial"/>
      <w:b/>
      <w:bCs/>
      <w:sz w:val="26"/>
      <w:szCs w:val="26"/>
    </w:rPr>
  </w:style>
  <w:style w:type="paragraph" w:styleId="BodyText">
    <w:name w:val="Body Text"/>
    <w:basedOn w:val="Normal"/>
    <w:link w:val="BodyTextChar"/>
    <w:uiPriority w:val="99"/>
    <w:semiHidden/>
    <w:rsid w:val="00781AEF"/>
    <w:pPr>
      <w:jc w:val="center"/>
    </w:pPr>
    <w:rPr>
      <w:b/>
      <w:bCs/>
      <w:sz w:val="36"/>
      <w:lang w:val="bg-BG"/>
    </w:rPr>
  </w:style>
  <w:style w:type="character" w:customStyle="1" w:styleId="BodyTextChar">
    <w:name w:val="Body Text Char"/>
    <w:link w:val="BodyText"/>
    <w:uiPriority w:val="99"/>
    <w:semiHidden/>
    <w:locked/>
    <w:rsid w:val="00781AEF"/>
    <w:rPr>
      <w:rFonts w:ascii="Times New Roman" w:hAnsi="Times New Roman" w:cs="Times New Roman"/>
      <w:b/>
      <w:bCs/>
      <w:sz w:val="24"/>
      <w:szCs w:val="24"/>
    </w:rPr>
  </w:style>
  <w:style w:type="paragraph" w:styleId="BodyText2">
    <w:name w:val="Body Text 2"/>
    <w:basedOn w:val="Normal"/>
    <w:link w:val="BodyText2Char"/>
    <w:uiPriority w:val="99"/>
    <w:semiHidden/>
    <w:rsid w:val="00781AEF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locked/>
    <w:rsid w:val="00781AEF"/>
    <w:rPr>
      <w:rFonts w:ascii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AA371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857E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857E06"/>
    <w:rPr>
      <w:rFonts w:ascii="Tahoma" w:hAnsi="Tahoma" w:cs="Tahoma"/>
      <w:sz w:val="16"/>
      <w:szCs w:val="16"/>
      <w:lang w:val="en-US" w:eastAsia="en-US"/>
    </w:rPr>
  </w:style>
  <w:style w:type="paragraph" w:customStyle="1" w:styleId="CharCharCharChar1CharCharCharChar">
    <w:name w:val="Char Char Char Char1 Char Char Char Char"/>
    <w:basedOn w:val="Normal"/>
    <w:uiPriority w:val="99"/>
    <w:rsid w:val="004979ED"/>
    <w:pPr>
      <w:tabs>
        <w:tab w:val="left" w:pos="709"/>
      </w:tabs>
    </w:pPr>
    <w:rPr>
      <w:rFonts w:ascii="Tahoma" w:eastAsia="Calibri" w:hAnsi="Tahoma"/>
      <w:lang w:val="pl-PL" w:eastAsia="pl-PL"/>
    </w:rPr>
  </w:style>
  <w:style w:type="paragraph" w:customStyle="1" w:styleId="listparagraph0">
    <w:name w:val="listparagraph"/>
    <w:basedOn w:val="Normal"/>
    <w:uiPriority w:val="99"/>
    <w:rsid w:val="008505E3"/>
    <w:pPr>
      <w:spacing w:before="100" w:beforeAutospacing="1" w:after="100" w:afterAutospacing="1"/>
    </w:pPr>
    <w:rPr>
      <w:rFonts w:eastAsia="Calibri"/>
      <w:lang w:val="bg-BG" w:eastAsia="bg-BG"/>
    </w:rPr>
  </w:style>
  <w:style w:type="paragraph" w:customStyle="1" w:styleId="listparagraphcxspmiddle">
    <w:name w:val="listparagraphcxspmiddle"/>
    <w:basedOn w:val="Normal"/>
    <w:uiPriority w:val="99"/>
    <w:rsid w:val="008505E3"/>
    <w:pPr>
      <w:spacing w:before="100" w:beforeAutospacing="1" w:after="100" w:afterAutospacing="1"/>
    </w:pPr>
    <w:rPr>
      <w:rFonts w:eastAsia="Calibri"/>
      <w:lang w:val="bg-BG" w:eastAsia="bg-BG"/>
    </w:rPr>
  </w:style>
  <w:style w:type="paragraph" w:customStyle="1" w:styleId="CharCharCharChar1CharCharCharChar1">
    <w:name w:val="Char Char Char Char1 Char Char Char Char1"/>
    <w:basedOn w:val="Normal"/>
    <w:uiPriority w:val="99"/>
    <w:rsid w:val="003203EB"/>
    <w:pPr>
      <w:tabs>
        <w:tab w:val="left" w:pos="709"/>
      </w:tabs>
    </w:pPr>
    <w:rPr>
      <w:rFonts w:ascii="Tahoma" w:eastAsia="Calibri" w:hAnsi="Tahoma"/>
      <w:lang w:val="pl-PL" w:eastAsia="pl-PL"/>
    </w:rPr>
  </w:style>
  <w:style w:type="paragraph" w:customStyle="1" w:styleId="CharChar1">
    <w:name w:val="Char Char1"/>
    <w:basedOn w:val="Normal"/>
    <w:rsid w:val="007A1DC0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styleId="FootnoteText">
    <w:name w:val="footnote text"/>
    <w:basedOn w:val="Normal"/>
    <w:link w:val="FootnoteTextChar"/>
    <w:semiHidden/>
    <w:rsid w:val="00CA1243"/>
    <w:rPr>
      <w:sz w:val="20"/>
      <w:szCs w:val="20"/>
      <w:lang w:val="bg-BG" w:eastAsia="bg-BG"/>
    </w:rPr>
  </w:style>
  <w:style w:type="character" w:customStyle="1" w:styleId="FootnoteTextChar">
    <w:name w:val="Footnote Text Char"/>
    <w:link w:val="FootnoteText"/>
    <w:semiHidden/>
    <w:rsid w:val="00CA1243"/>
    <w:rPr>
      <w:rFonts w:ascii="Times New Roman" w:eastAsia="Times New Roman" w:hAnsi="Times New Roman"/>
    </w:rPr>
  </w:style>
  <w:style w:type="character" w:styleId="FootnoteReference">
    <w:name w:val="footnote reference"/>
    <w:semiHidden/>
    <w:rsid w:val="00CA1243"/>
    <w:rPr>
      <w:vertAlign w:val="superscript"/>
    </w:rPr>
  </w:style>
  <w:style w:type="paragraph" w:customStyle="1" w:styleId="CharChar10">
    <w:name w:val="Char Char1"/>
    <w:basedOn w:val="Normal"/>
    <w:rsid w:val="00DD1BF0"/>
    <w:pPr>
      <w:tabs>
        <w:tab w:val="left" w:pos="709"/>
      </w:tabs>
    </w:pPr>
    <w:rPr>
      <w:rFonts w:ascii="Tahoma" w:hAnsi="Tahoma" w:cs="Tahoma"/>
      <w:lang w:val="pl-PL" w:eastAsia="pl-PL"/>
    </w:rPr>
  </w:style>
  <w:style w:type="character" w:styleId="CommentReference">
    <w:name w:val="annotation reference"/>
    <w:uiPriority w:val="99"/>
    <w:semiHidden/>
    <w:unhideWhenUsed/>
    <w:rsid w:val="00005B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5B6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005B69"/>
    <w:rPr>
      <w:rFonts w:ascii="Times New Roman" w:eastAsia="Times New Roman" w:hAnsi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5B6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05B69"/>
    <w:rPr>
      <w:rFonts w:ascii="Times New Roman" w:eastAsia="Times New Roman" w:hAnsi="Times New Roman"/>
      <w:b/>
      <w:bCs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6E3DAC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6E3DAC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6E3DAC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6E3DAC"/>
    <w:rPr>
      <w:rFonts w:ascii="Times New Roman" w:eastAsia="Times New Roman" w:hAnsi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3150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0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41F10B-591A-41F8-9BC1-A17C264E9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702</TotalTime>
  <Pages>4</Pages>
  <Words>1511</Words>
  <Characters>9075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Ваня Тотева</dc:creator>
  <cp:lastModifiedBy>Лора Джамбазова</cp:lastModifiedBy>
  <cp:revision>102</cp:revision>
  <cp:lastPrinted>2016-01-15T13:12:00Z</cp:lastPrinted>
  <dcterms:created xsi:type="dcterms:W3CDTF">2015-12-01T13:00:00Z</dcterms:created>
  <dcterms:modified xsi:type="dcterms:W3CDTF">2018-05-04T07:58:00Z</dcterms:modified>
</cp:coreProperties>
</file>